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FC4CF" w14:textId="77777777"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14:paraId="008DE722" w14:textId="77777777"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14:paraId="5EE8C417" w14:textId="77777777"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22B794CC" w14:textId="77777777"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D412CC" w14:textId="77777777"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1DE22142" w14:textId="77777777"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14:paraId="0722B247" w14:textId="77777777"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14:paraId="591E0457" w14:textId="77777777"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KRS/CEiDG)</w:t>
      </w:r>
    </w:p>
    <w:p w14:paraId="6F99606F" w14:textId="77777777"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14:paraId="6A157291" w14:textId="77777777"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14:paraId="53D90269" w14:textId="77777777"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473E58E6" w14:textId="77777777"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14:paraId="3DE558D4" w14:textId="77777777"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14:paraId="228D9EB9" w14:textId="77777777"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14:paraId="2E0EF3A7" w14:textId="77777777"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Pzp), </w:t>
      </w:r>
    </w:p>
    <w:p w14:paraId="0EA61C59" w14:textId="77777777"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14:paraId="159A2B2C" w14:textId="77777777"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676EA3C" w14:textId="1D21B9D4" w:rsidR="002B16CE" w:rsidRPr="002B4D8A" w:rsidRDefault="002B16CE" w:rsidP="00B650B4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udzielenie zamówienia publicznego pn</w:t>
      </w:r>
      <w:r w:rsidR="00886384">
        <w:rPr>
          <w:rFonts w:ascii="Cambria" w:hAnsi="Cambria" w:cs="Tahoma"/>
          <w:sz w:val="20"/>
          <w:szCs w:val="20"/>
        </w:rPr>
        <w:t>.</w:t>
      </w:r>
      <w:r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0431AE">
        <w:rPr>
          <w:rFonts w:ascii="Cambria" w:hAnsi="Cambria" w:cs="Tahoma"/>
          <w:sz w:val="20"/>
          <w:szCs w:val="20"/>
        </w:rPr>
        <w:t>„</w:t>
      </w:r>
      <w:bookmarkStart w:id="1" w:name="_GoBack"/>
      <w:bookmarkEnd w:id="1"/>
      <w:r w:rsidR="00B650B4" w:rsidRPr="009C271A">
        <w:rPr>
          <w:rFonts w:ascii="Cambria" w:hAnsi="Cambria" w:cs="Calibri"/>
          <w:b/>
          <w:sz w:val="20"/>
          <w:szCs w:val="20"/>
        </w:rPr>
        <w:t xml:space="preserve">Opracowanie dokumentacji projektowej budowy kanalizacji sanitarnej </w:t>
      </w:r>
      <w:r w:rsidR="00B650B4">
        <w:rPr>
          <w:rFonts w:ascii="Cambria" w:hAnsi="Cambria" w:cs="Calibri"/>
          <w:b/>
          <w:sz w:val="20"/>
          <w:szCs w:val="20"/>
        </w:rPr>
        <w:t xml:space="preserve"> </w:t>
      </w:r>
      <w:r w:rsidR="00B650B4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0"/>
      <w:r w:rsidR="00E73E11" w:rsidRPr="00E73E11">
        <w:rPr>
          <w:rFonts w:ascii="Cambria" w:hAnsi="Cambria" w:cs="Tahoma"/>
          <w:b/>
          <w:bCs/>
          <w:i/>
          <w:sz w:val="20"/>
          <w:szCs w:val="20"/>
        </w:rPr>
        <w:t>”</w:t>
      </w:r>
      <w:r w:rsidRPr="002B4D8A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2B04E2EE" w14:textId="77777777"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758283D9" w14:textId="77777777"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2B090F4C" w14:textId="77777777"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159CAD01" w14:textId="77777777"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r w:rsidR="00804F07" w:rsidRPr="00C15641">
        <w:rPr>
          <w:rFonts w:ascii="Cambria" w:hAnsi="Cambria" w:cs="Tahoma"/>
          <w:sz w:val="18"/>
          <w:szCs w:val="20"/>
        </w:rPr>
        <w:t>Pzp</w:t>
      </w:r>
      <w:r w:rsidR="008D0487" w:rsidRPr="00C15641">
        <w:rPr>
          <w:rFonts w:ascii="Cambria" w:hAnsi="Cambria" w:cs="Tahoma"/>
          <w:sz w:val="18"/>
          <w:szCs w:val="20"/>
        </w:rPr>
        <w:t>.</w:t>
      </w:r>
    </w:p>
    <w:p w14:paraId="36A5C366" w14:textId="77777777"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Pzp</w:t>
      </w:r>
      <w:r w:rsidR="00103B61" w:rsidRPr="007F2D6F">
        <w:rPr>
          <w:rFonts w:ascii="Cambria" w:hAnsi="Cambria" w:cs="Tahoma"/>
          <w:sz w:val="18"/>
          <w:szCs w:val="20"/>
        </w:rPr>
        <w:t>.</w:t>
      </w:r>
    </w:p>
    <w:p w14:paraId="1045F733" w14:textId="77777777"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7291C84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F37EE9D" w14:textId="77777777"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0FC9BDC7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9822C5F" w14:textId="77777777"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14:paraId="21ED1161" w14:textId="77777777"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1EC07A0D" w14:textId="77777777"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591706F5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6372D4B8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47579061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54AA48C" w14:textId="77777777"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1B973107" w14:textId="77777777"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Pzp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Pzp).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Pzp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14:paraId="1240ACCB" w14:textId="77777777"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3193A7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6FA5871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0D1FBAAD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49273D" w14:textId="77777777"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272FEF7" w14:textId="77777777"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0AC1F3A" w14:textId="77777777"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636B136" w14:textId="77777777" w:rsidR="00B650B4" w:rsidRDefault="00B650B4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5B3946D9" w14:textId="77777777"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3F5FDD28" w14:textId="77777777"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lastRenderedPageBreak/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14:paraId="5BB417B4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26FE3BDE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r w:rsidRPr="00C15641">
        <w:rPr>
          <w:rFonts w:ascii="Cambria" w:hAnsi="Cambria" w:cs="Tahoma"/>
          <w:sz w:val="18"/>
          <w:szCs w:val="20"/>
        </w:rPr>
        <w:t>ych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 xml:space="preserve">KRS/CEiDG)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14:paraId="024B8792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269CB04D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64243FA8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DAAFE06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03E01EE6" w14:textId="77777777"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480E148D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5F374B80" w14:textId="77777777"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[UWAGA: zastosować tylko wtedy, gdy zamawiający przewidział możliwość, o której mowa w art. 25a ust. 5 pkt 2 ustawy Pzp]</w:t>
      </w:r>
    </w:p>
    <w:p w14:paraId="67584504" w14:textId="77777777"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405C8A49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3931F893" w14:textId="77777777"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r w:rsidR="00D7532C" w:rsidRPr="00C15641">
        <w:rPr>
          <w:rFonts w:ascii="Cambria" w:hAnsi="Cambria" w:cs="Tahoma"/>
          <w:sz w:val="18"/>
          <w:szCs w:val="20"/>
        </w:rPr>
        <w:t>ami</w:t>
      </w:r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KRS/CEiDG)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14:paraId="4D19E203" w14:textId="77777777"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5007949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2E39CA73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A186B06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CECFCD" w14:textId="77777777"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A06A073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B461F5D" w14:textId="77777777"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3C2E067B" w14:textId="77777777"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14:paraId="4CBB7267" w14:textId="77777777"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4E20AB77" w14:textId="77777777"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>wprowadzenia zamawiającego 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14:paraId="565ECA19" w14:textId="77777777"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0D7C0112" w14:textId="77777777"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941B6CD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190EB735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49732D6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78619A1" w14:textId="77777777"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F78E4" w14:textId="77777777"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14:paraId="2567677A" w14:textId="77777777"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735804" w14:textId="77777777"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06D9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A0485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1FFD2" w14:textId="77777777"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14:paraId="048FFA77" w14:textId="77777777"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B781B" w14:textId="4AD048D9" w:rsidR="00EE7DA8" w:rsidRPr="00EE7DA8" w:rsidRDefault="00EE7DA8" w:rsidP="00EE7DA8">
    <w:pPr>
      <w:pStyle w:val="Nagwek"/>
      <w:rPr>
        <w:rFonts w:ascii="Cambria" w:hAnsi="Cambria"/>
        <w:bCs/>
        <w:sz w:val="20"/>
        <w:szCs w:val="20"/>
      </w:rPr>
    </w:pPr>
    <w:r w:rsidRPr="00002622">
      <w:rPr>
        <w:rFonts w:ascii="Cambria" w:hAnsi="Cambria"/>
        <w:bCs/>
        <w:sz w:val="20"/>
        <w:szCs w:val="20"/>
        <w:lang w:val="x-none"/>
      </w:rPr>
      <w:t xml:space="preserve">Znak sprawy: </w:t>
    </w:r>
    <w:r w:rsidR="00886384" w:rsidRPr="00886384">
      <w:rPr>
        <w:rFonts w:ascii="Cambria" w:hAnsi="Cambria"/>
        <w:bCs/>
        <w:iCs/>
        <w:sz w:val="20"/>
        <w:szCs w:val="20"/>
      </w:rPr>
      <w:t>WI.ZP.271.1.20</w:t>
    </w:r>
    <w:r w:rsidR="000431AE">
      <w:rPr>
        <w:rFonts w:ascii="Cambria" w:hAnsi="Cambria"/>
        <w:bCs/>
        <w:iCs/>
        <w:sz w:val="20"/>
        <w:szCs w:val="20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431AE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16CE"/>
    <w:rsid w:val="002B5FBC"/>
    <w:rsid w:val="002C42F8"/>
    <w:rsid w:val="002C4948"/>
    <w:rsid w:val="002E641A"/>
    <w:rsid w:val="00300674"/>
    <w:rsid w:val="00304292"/>
    <w:rsid w:val="00306D9B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CF6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30AB1"/>
    <w:rsid w:val="008560CF"/>
    <w:rsid w:val="00874044"/>
    <w:rsid w:val="00875011"/>
    <w:rsid w:val="00886384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1BEE"/>
    <w:rsid w:val="00B22BBE"/>
    <w:rsid w:val="00B35FDB"/>
    <w:rsid w:val="00B37134"/>
    <w:rsid w:val="00B40FC8"/>
    <w:rsid w:val="00B43713"/>
    <w:rsid w:val="00B64AD9"/>
    <w:rsid w:val="00B650B4"/>
    <w:rsid w:val="00BD06C3"/>
    <w:rsid w:val="00BF1F3F"/>
    <w:rsid w:val="00C00C2E"/>
    <w:rsid w:val="00C15641"/>
    <w:rsid w:val="00C22538"/>
    <w:rsid w:val="00C32917"/>
    <w:rsid w:val="00C4103F"/>
    <w:rsid w:val="00C42ACD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3E11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9B134C2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A7A5B-2A62-4479-95C4-F7B25CFC9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35</cp:revision>
  <cp:lastPrinted>2016-07-26T08:32:00Z</cp:lastPrinted>
  <dcterms:created xsi:type="dcterms:W3CDTF">2016-08-10T08:27:00Z</dcterms:created>
  <dcterms:modified xsi:type="dcterms:W3CDTF">2020-01-15T10:38:00Z</dcterms:modified>
</cp:coreProperties>
</file>