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77777777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>Załącznik nr 1 do SIWZ</w:t>
      </w:r>
    </w:p>
    <w:p w14:paraId="31D08666" w14:textId="77777777" w:rsidR="0010026C" w:rsidRPr="001B4F60" w:rsidRDefault="0010026C" w:rsidP="0010026C">
      <w:pPr>
        <w:spacing w:before="120"/>
        <w:rPr>
          <w:rFonts w:ascii="Cambria" w:hAnsi="Cambria" w:cs="Arial"/>
          <w:b/>
          <w:sz w:val="20"/>
          <w:szCs w:val="20"/>
        </w:rPr>
      </w:pP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29B642E7" w14:textId="77777777" w:rsidR="0010026C" w:rsidRPr="001B4F60" w:rsidRDefault="0010026C" w:rsidP="0010026C">
      <w:pPr>
        <w:jc w:val="both"/>
        <w:rPr>
          <w:rFonts w:ascii="Cambria" w:eastAsia="Batang" w:hAnsi="Cambria" w:cs="Arial"/>
          <w:b/>
          <w:color w:val="000000"/>
          <w:sz w:val="20"/>
          <w:szCs w:val="20"/>
        </w:rPr>
      </w:pP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77777777" w:rsidR="00285E7C" w:rsidRPr="001B4F60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77777777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7FC4CAB6" w14:textId="33075E28" w:rsidR="00285E7C" w:rsidRDefault="00285E7C" w:rsidP="00285E7C">
      <w:pPr>
        <w:jc w:val="both"/>
        <w:rPr>
          <w:rFonts w:ascii="Cambria" w:hAnsi="Cambria"/>
          <w:b/>
          <w:bCs/>
          <w:i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sz w:val="20"/>
          <w:szCs w:val="20"/>
        </w:rPr>
        <w:t>W wyniku przeprowadzonego postępowania na podstawie ustawy z dnia 29.01.2004 r. Prawo zamówień publicznych (</w:t>
      </w:r>
      <w:r w:rsidRPr="001B4F60">
        <w:rPr>
          <w:rFonts w:ascii="Cambria" w:hAnsi="Cambria" w:cs="Arial"/>
          <w:bCs/>
          <w:sz w:val="20"/>
          <w:szCs w:val="20"/>
        </w:rPr>
        <w:t>Dz. U. z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4F60">
        <w:rPr>
          <w:rFonts w:ascii="Cambria" w:hAnsi="Cambria" w:cs="Arial"/>
          <w:spacing w:val="-4"/>
          <w:sz w:val="20"/>
          <w:szCs w:val="20"/>
        </w:rPr>
        <w:t>2019 r. poz. 1843 ze zmianami</w:t>
      </w:r>
      <w:r w:rsidRPr="001B4F60">
        <w:rPr>
          <w:rFonts w:ascii="Cambria" w:hAnsi="Cambria" w:cs="Arial"/>
          <w:bCs/>
          <w:sz w:val="20"/>
          <w:szCs w:val="20"/>
        </w:rPr>
        <w:t xml:space="preserve">) </w:t>
      </w:r>
      <w:r w:rsidRPr="001B4F60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B4F60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r w:rsidR="002D641F">
        <w:rPr>
          <w:rFonts w:ascii="Cambria" w:hAnsi="Cambria" w:cs="Calibri"/>
          <w:b/>
          <w:sz w:val="20"/>
          <w:szCs w:val="20"/>
        </w:rPr>
        <w:t>„</w:t>
      </w:r>
      <w:r w:rsidR="002D641F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2D641F">
        <w:rPr>
          <w:rFonts w:ascii="Cambria" w:hAnsi="Cambria" w:cs="Calibri"/>
          <w:b/>
          <w:sz w:val="20"/>
          <w:szCs w:val="20"/>
        </w:rPr>
        <w:t xml:space="preserve">na przebudowę i rozbudowę dróg </w:t>
      </w:r>
      <w:r w:rsidR="002D641F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2D641F">
        <w:rPr>
          <w:rFonts w:ascii="Cambria" w:hAnsi="Cambria" w:cs="Calibri"/>
          <w:b/>
          <w:sz w:val="20"/>
          <w:szCs w:val="20"/>
        </w:rPr>
        <w:t>”</w:t>
      </w:r>
    </w:p>
    <w:p w14:paraId="197B3F1B" w14:textId="3EAF925E" w:rsidR="002D641F" w:rsidRPr="00257167" w:rsidRDefault="002D641F" w:rsidP="00C40749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257167">
        <w:rPr>
          <w:rFonts w:ascii="Cambria" w:hAnsi="Cambria"/>
          <w:b/>
          <w:sz w:val="20"/>
          <w:szCs w:val="20"/>
        </w:rPr>
        <w:t>Zadanie 1</w:t>
      </w:r>
      <w:r w:rsidRPr="00257167">
        <w:rPr>
          <w:rFonts w:ascii="Cambria" w:hAnsi="Cambria"/>
          <w:sz w:val="20"/>
          <w:szCs w:val="20"/>
        </w:rPr>
        <w:t xml:space="preserve"> - „Opracowanie dokumentacji projektowej na przebudowę drogi powiatowej nr 0357T </w:t>
      </w:r>
      <w:r w:rsidR="00B36B67" w:rsidRPr="00257167">
        <w:rPr>
          <w:rFonts w:ascii="Cambria" w:hAnsi="Cambria"/>
          <w:sz w:val="20"/>
          <w:szCs w:val="20"/>
        </w:rPr>
        <w:br/>
      </w:r>
      <w:r w:rsidRPr="00257167">
        <w:rPr>
          <w:rFonts w:ascii="Cambria" w:hAnsi="Cambria"/>
          <w:sz w:val="20"/>
          <w:szCs w:val="20"/>
        </w:rPr>
        <w:t>w msc. Szczecno wraz z budową chodnika”</w:t>
      </w:r>
    </w:p>
    <w:p w14:paraId="30BB4452" w14:textId="36084861" w:rsidR="002D641F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  <w:r w:rsidRPr="00F263D3">
        <w:rPr>
          <w:rFonts w:ascii="Cambria" w:hAnsi="Cambria"/>
          <w:b/>
          <w:sz w:val="20"/>
          <w:szCs w:val="20"/>
        </w:rPr>
        <w:t xml:space="preserve">Zadanie </w:t>
      </w:r>
      <w:r w:rsidR="00257167">
        <w:rPr>
          <w:rFonts w:ascii="Cambria" w:hAnsi="Cambria"/>
          <w:b/>
          <w:sz w:val="20"/>
          <w:szCs w:val="20"/>
        </w:rPr>
        <w:t>2</w:t>
      </w:r>
      <w:r>
        <w:rPr>
          <w:rFonts w:ascii="Cambria" w:hAnsi="Cambria"/>
          <w:sz w:val="20"/>
          <w:szCs w:val="20"/>
        </w:rPr>
        <w:t xml:space="preserve"> -</w:t>
      </w:r>
      <w:r w:rsidRPr="00F263D3">
        <w:rPr>
          <w:rFonts w:ascii="Cambria" w:hAnsi="Cambria"/>
          <w:sz w:val="20"/>
          <w:szCs w:val="20"/>
        </w:rPr>
        <w:t>Opracowanie dokumentacji projektowej na rozbudowę skrzyżowania obok Domu Ludowego w Daleszycach”</w:t>
      </w:r>
      <w:r w:rsidR="007A590C">
        <w:rPr>
          <w:rFonts w:ascii="Cambria" w:hAnsi="Cambria"/>
          <w:sz w:val="20"/>
          <w:szCs w:val="20"/>
        </w:rPr>
        <w:t xml:space="preserve"> </w:t>
      </w:r>
      <w:r w:rsidR="007A590C" w:rsidRPr="007A590C">
        <w:rPr>
          <w:rFonts w:ascii="Cambria" w:hAnsi="Cambria"/>
          <w:b/>
          <w:sz w:val="20"/>
          <w:szCs w:val="20"/>
        </w:rPr>
        <w:t>*</w:t>
      </w:r>
    </w:p>
    <w:p w14:paraId="6CF1C176" w14:textId="77777777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0268022B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lastRenderedPageBreak/>
        <w:t xml:space="preserve">1)   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="00490914" w:rsidRPr="000C6178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pecyfikacja Techniczna Wykonania i Odbioru Robót, plan BiOZ. - 2 egz.</w:t>
      </w:r>
    </w:p>
    <w:p w14:paraId="60466A07" w14:textId="5907EDA5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szczegółową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oraz dodatkowo w/w dokumenty należy przedłożyć na nośniku cyfrowym – płyta CD lub pen-drive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77777777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>prawomocnej decyzji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7777777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4031161F" w14:textId="26BA5650" w:rsidR="00285E7C" w:rsidRPr="00D433A6" w:rsidRDefault="00285E7C" w:rsidP="00285E7C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Strony ustaliły wynagrodzenie ryczałtowe, </w:t>
      </w:r>
      <w:r w:rsidR="00C8405D" w:rsidRPr="00D433A6">
        <w:rPr>
          <w:rFonts w:ascii="Cambria" w:hAnsi="Cambria" w:cs="Arial"/>
          <w:sz w:val="20"/>
          <w:lang w:eastAsia="pl-PL"/>
        </w:rPr>
        <w:t xml:space="preserve">za wykonanie przedmiotu umowy </w:t>
      </w:r>
      <w:r w:rsidR="00E21805">
        <w:rPr>
          <w:rFonts w:ascii="Cambria" w:hAnsi="Cambria" w:cs="Arial"/>
          <w:sz w:val="20"/>
          <w:lang w:eastAsia="pl-PL"/>
        </w:rPr>
        <w:t>(</w:t>
      </w:r>
      <w:r w:rsidR="00C8405D" w:rsidRPr="00D433A6">
        <w:rPr>
          <w:rFonts w:ascii="Cambria" w:hAnsi="Cambria" w:cs="Arial"/>
          <w:sz w:val="20"/>
          <w:lang w:eastAsia="pl-PL"/>
        </w:rPr>
        <w:t xml:space="preserve">Opracowanie dokumentacji projektowej wraz z uzyskaniem pozwolenia na budowę) </w:t>
      </w:r>
      <w:r w:rsidRPr="00D433A6">
        <w:rPr>
          <w:rFonts w:ascii="Cambria" w:hAnsi="Cambria" w:cs="Arial"/>
          <w:sz w:val="20"/>
          <w:lang w:eastAsia="pl-PL"/>
        </w:rPr>
        <w:t>w kwocie brutto: ……………….……. zł</w:t>
      </w:r>
      <w:r w:rsidRPr="00D433A6">
        <w:rPr>
          <w:rFonts w:ascii="Cambria" w:hAnsi="Cambria" w:cs="Arial"/>
          <w:b/>
          <w:sz w:val="20"/>
          <w:lang w:eastAsia="pl-PL"/>
        </w:rPr>
        <w:t>.</w:t>
      </w:r>
      <w:r w:rsidRPr="00D433A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362A7F59" w14:textId="77777777" w:rsidR="00285E7C" w:rsidRPr="001B4F60" w:rsidRDefault="00285E7C" w:rsidP="00285E7C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  <w:sz w:val="20"/>
          <w:szCs w:val="20"/>
        </w:rPr>
      </w:pPr>
      <w:r w:rsidRPr="008A67B9">
        <w:rPr>
          <w:rFonts w:ascii="Cambria" w:hAnsi="Cambria" w:cs="Arial"/>
          <w:sz w:val="20"/>
          <w:szCs w:val="20"/>
        </w:rPr>
        <w:t xml:space="preserve">Zamawiający dopuszcza częściowe fakturowanie. </w:t>
      </w:r>
      <w:r w:rsidRPr="008A67B9"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kwoty 90% wartości przedmiotu zamówienia oraz faktury końcowej obejmującej pozostałe 10% wartości przedmiotu zamówienia. </w:t>
      </w:r>
      <w:r w:rsidRPr="008A67B9">
        <w:rPr>
          <w:rFonts w:ascii="Cambria" w:hAnsi="Cambria" w:cs="Arial"/>
          <w:sz w:val="20"/>
          <w:szCs w:val="20"/>
        </w:rPr>
        <w:t>Podstawą do wystawienia faktury końcowej będzie</w:t>
      </w:r>
      <w:r w:rsidRPr="001B4F60">
        <w:rPr>
          <w:rFonts w:ascii="Cambria" w:hAnsi="Cambria" w:cs="Arial"/>
          <w:sz w:val="20"/>
          <w:szCs w:val="20"/>
        </w:rPr>
        <w:t xml:space="preserve"> dostarczenie Zamawiającemu pozwolenia na budowę (bądź prawnomocnego zgłoszenia robót niewymagających pozwolenia na budowę/oświadczenia o braku sprzeciwu) wraz z kompletem dokumentacji w ilości sztuk zgodnej z wymaganiami Zamawiającego.</w:t>
      </w:r>
    </w:p>
    <w:p w14:paraId="17645C3D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 w:rsidRPr="001B4F60">
        <w:rPr>
          <w:rFonts w:ascii="Cambria" w:hAnsi="Cambria" w:cs="Arial"/>
          <w:bCs/>
          <w:sz w:val="20"/>
          <w:szCs w:val="20"/>
        </w:rPr>
        <w:t xml:space="preserve"> Zamawiającem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u </w:t>
      </w:r>
      <w:r w:rsidRPr="001B4F60">
        <w:rPr>
          <w:rFonts w:ascii="Cambria" w:hAnsi="Cambria" w:cs="Arial"/>
          <w:bCs/>
          <w:sz w:val="20"/>
          <w:szCs w:val="20"/>
        </w:rPr>
        <w:t>prawidłowo wystawione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j </w:t>
      </w:r>
      <w:r w:rsidRPr="001B4F60">
        <w:rPr>
          <w:rFonts w:ascii="Cambria" w:hAnsi="Cambria" w:cs="Arial"/>
          <w:sz w:val="20"/>
          <w:szCs w:val="20"/>
        </w:rPr>
        <w:t xml:space="preserve">faktury wraz z protokołem zdawczo-odbiorczym potwierdzającym </w:t>
      </w:r>
      <w:r w:rsidRPr="001B4F60">
        <w:rPr>
          <w:rFonts w:ascii="Cambria" w:hAnsi="Cambria" w:cs="Arial"/>
          <w:sz w:val="20"/>
          <w:szCs w:val="20"/>
        </w:rPr>
        <w:lastRenderedPageBreak/>
        <w:t xml:space="preserve">wykonanie przez Wykonawcę pełnego zakresu prac – płatność dokonana zostanie na wskazany przez Wykonawcę nr konta </w:t>
      </w:r>
      <w:r w:rsidRPr="001B4F60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E1D6331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usługi jest przedstawienie dowodów zapłaty wymagalnego wynagrodzenia podwykonawcom i dalszym podwykonawcom.</w:t>
      </w:r>
    </w:p>
    <w:p w14:paraId="587323FF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5438C3A7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Pr="001B4F60">
        <w:rPr>
          <w:rFonts w:ascii="Cambria" w:hAnsi="Cambria" w:cs="Arial"/>
          <w:sz w:val="20"/>
          <w:szCs w:val="20"/>
        </w:rPr>
        <w:br/>
        <w:t xml:space="preserve">o podwykonawstwo, której przedmiotem są dostawy lub usługi, w przypadku uchylenia się od obowiązku zapłaty odpowiednio przez wykonawcę, podwykonawcę  lub dalszego podwykonawcę. </w:t>
      </w:r>
    </w:p>
    <w:p w14:paraId="04C136F8" w14:textId="004E93D2" w:rsidR="00285E7C" w:rsidRPr="001B4F60" w:rsidRDefault="00285E7C" w:rsidP="00285E7C">
      <w:pPr>
        <w:pStyle w:val="Standard"/>
        <w:widowControl w:val="0"/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Zamawiający dokona waloryzacji wynagrodzenia wymienionego w ust. 1 w przypadku:</w:t>
      </w:r>
    </w:p>
    <w:p w14:paraId="0366694A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tabs>
          <w:tab w:val="clear" w:pos="1440"/>
        </w:tabs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stawki podatku VAT. Zmiana wysokości wynagrodzenia obowiązywać będzie od dnia wejścia w życie przepisów wprowadzających tę zmianę. W takim przypadku wartość netto wynagrodzenia Wykonawcy nie ulegnie zmianie.</w:t>
      </w:r>
    </w:p>
    <w:p w14:paraId="0AE20145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zasad podlegania ubezpieczeniom społecznym lub ubezpieczeniu zdrowotnemu lub wysokości stawki składki na ubezpieczenie społeczne lub zdrowotne, jeżeli ta zmiana będzie miała wpływ na koszty wykonania zamówienia przez Wykonawcę</w:t>
      </w:r>
    </w:p>
    <w:p w14:paraId="1B576F30" w14:textId="241FDD9F" w:rsidR="00285E7C" w:rsidRPr="00E21805" w:rsidRDefault="00285E7C" w:rsidP="00D86D11">
      <w:pPr>
        <w:pStyle w:val="Teksttreci0"/>
        <w:numPr>
          <w:ilvl w:val="1"/>
          <w:numId w:val="4"/>
        </w:numPr>
        <w:shd w:val="clear" w:color="auto" w:fill="auto"/>
        <w:spacing w:after="120" w:line="240" w:lineRule="auto"/>
        <w:ind w:left="709" w:right="23" w:hanging="357"/>
        <w:jc w:val="both"/>
        <w:rPr>
          <w:rFonts w:ascii="Cambria" w:hAnsi="Cambria"/>
          <w:b w:val="0"/>
          <w:strike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 xml:space="preserve">zmiany zasad gromadzenia i wysokości wpłat do pracowniczych planów kapitałowych o których </w:t>
      </w:r>
      <w:r w:rsidRPr="00D433A6">
        <w:rPr>
          <w:rFonts w:ascii="Cambria" w:hAnsi="Cambria"/>
          <w:b w:val="0"/>
          <w:sz w:val="20"/>
          <w:szCs w:val="20"/>
        </w:rPr>
        <w:t>mowa w ustawie z dnia 04.10.2018 r. o pracowniczych planach kapitałowych.</w:t>
      </w:r>
    </w:p>
    <w:p w14:paraId="7585E36B" w14:textId="627C1201" w:rsidR="00D86D11" w:rsidRPr="00D433A6" w:rsidRDefault="00D86D11" w:rsidP="00D86D11">
      <w:pPr>
        <w:pStyle w:val="Teksttreci0"/>
        <w:shd w:val="clear" w:color="auto" w:fill="auto"/>
        <w:spacing w:line="240" w:lineRule="auto"/>
        <w:ind w:left="360" w:right="20" w:firstLine="0"/>
        <w:jc w:val="both"/>
        <w:rPr>
          <w:rFonts w:ascii="Cambria" w:hAnsi="Cambria"/>
          <w:b w:val="0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34ABA0D7" w14:textId="44F8DFF9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 xml:space="preserve">Zadanie nr </w:t>
      </w:r>
      <w:r w:rsidR="00257167">
        <w:rPr>
          <w:rFonts w:ascii="Cambria" w:hAnsi="Cambria" w:cs="Arial"/>
          <w:sz w:val="20"/>
          <w:lang w:eastAsia="pl-PL"/>
        </w:rPr>
        <w:t>1</w:t>
      </w:r>
      <w:r w:rsidRPr="000C6178">
        <w:rPr>
          <w:rFonts w:ascii="Cambria" w:hAnsi="Cambria" w:cs="Arial"/>
          <w:sz w:val="20"/>
          <w:lang w:eastAsia="pl-PL"/>
        </w:rPr>
        <w:t>: 31.03.2021r.</w:t>
      </w:r>
    </w:p>
    <w:p w14:paraId="1F1F9B31" w14:textId="35637997" w:rsidR="000C6178" w:rsidRPr="000C6178" w:rsidRDefault="000C6178" w:rsidP="000C6178">
      <w:pPr>
        <w:pStyle w:val="Tekstpodstawowy"/>
        <w:rPr>
          <w:rFonts w:ascii="Cambria" w:hAnsi="Cambria" w:cs="Arial"/>
          <w:sz w:val="20"/>
          <w:lang w:eastAsia="pl-PL"/>
        </w:rPr>
      </w:pPr>
      <w:r w:rsidRPr="000C6178">
        <w:rPr>
          <w:rFonts w:ascii="Cambria" w:hAnsi="Cambria" w:cs="Arial"/>
          <w:sz w:val="20"/>
          <w:lang w:eastAsia="pl-PL"/>
        </w:rPr>
        <w:t xml:space="preserve">Zadanie nr </w:t>
      </w:r>
      <w:r w:rsidR="00257167">
        <w:rPr>
          <w:rFonts w:ascii="Cambria" w:hAnsi="Cambria" w:cs="Arial"/>
          <w:sz w:val="20"/>
          <w:lang w:eastAsia="pl-PL"/>
        </w:rPr>
        <w:t>2</w:t>
      </w:r>
      <w:r w:rsidRPr="000C6178">
        <w:rPr>
          <w:rFonts w:ascii="Cambria" w:hAnsi="Cambria" w:cs="Arial"/>
          <w:sz w:val="20"/>
          <w:lang w:eastAsia="pl-PL"/>
        </w:rPr>
        <w:t>: 31.05.2021r.</w:t>
      </w:r>
      <w:r>
        <w:rPr>
          <w:rFonts w:ascii="Cambria" w:hAnsi="Cambria" w:cs="Arial"/>
          <w:sz w:val="20"/>
          <w:lang w:eastAsia="pl-PL"/>
        </w:rPr>
        <w:t>*</w:t>
      </w:r>
    </w:p>
    <w:p w14:paraId="5B570909" w14:textId="77777777" w:rsidR="000C6178" w:rsidRDefault="000C6178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2EA6F650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budowę w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6441A00" w14:textId="77777777" w:rsidR="0040360E" w:rsidRPr="001B4F60" w:rsidRDefault="0040360E" w:rsidP="00285E7C">
      <w:pPr>
        <w:pStyle w:val="Tekstpodstawowy"/>
        <w:rPr>
          <w:rFonts w:ascii="Cambria" w:hAnsi="Cambria" w:cs="Arial"/>
          <w:sz w:val="20"/>
        </w:rPr>
      </w:pP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175A2402" w14:textId="77777777" w:rsidR="00114E87" w:rsidRPr="001B4F60" w:rsidRDefault="00114E87" w:rsidP="0010026C">
      <w:pPr>
        <w:pStyle w:val="Tekstpodstawowy"/>
        <w:tabs>
          <w:tab w:val="left" w:pos="142"/>
        </w:tabs>
        <w:rPr>
          <w:rFonts w:ascii="Cambria" w:hAnsi="Cambria" w:cs="Arial"/>
          <w:sz w:val="20"/>
        </w:rPr>
      </w:pP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0,2 %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nie mniej niż 50 zł. za dzień zwłoki. </w:t>
      </w:r>
    </w:p>
    <w:p w14:paraId="73D84BA6" w14:textId="77777777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Łączna wysokość naliczonych kar umownych o których mowa w ust. 1 pkt. 2 nie może przekroczyć 10% wynagrodzenia brutto określonego w §4 ust. 1.</w:t>
      </w:r>
    </w:p>
    <w:p w14:paraId="4BDB0641" w14:textId="77777777" w:rsidR="0010026C" w:rsidRPr="001B4F60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77777777" w:rsidR="0010026C" w:rsidRPr="001B4F60" w:rsidRDefault="0010026C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0C759E89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8BB0B0A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7A672231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197B4E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240D2726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1. Przed podpisaniem umowy, Wykonawca złoży u Zamawiającego dokument stwierdzający zabezpieczenie należytego wykonania przedmiotu zamówienia.</w:t>
      </w:r>
    </w:p>
    <w:p w14:paraId="12E8494F" w14:textId="5EF92883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64782640" w14:textId="00CA1575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  <w:t xml:space="preserve">Zamawiający dokona zwrotu 100% złożonego zabezpieczenia należytego wykonania zamówienia </w:t>
      </w:r>
      <w:r w:rsidR="00F13952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terminie 30 dni od dnia wykonania zamówienia i uznania przez Zamawiającego za należycie wykonane, tj. od podpisania protokołu zdawczo-odbiorczego z przejęcia dokumentacji projektowej.</w:t>
      </w:r>
    </w:p>
    <w:p w14:paraId="70605903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5.</w:t>
      </w:r>
      <w:r w:rsidRPr="001B4F60">
        <w:rPr>
          <w:rFonts w:ascii="Cambria" w:hAnsi="Cambria" w:cs="Arial"/>
          <w:sz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B43BA48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6.  </w:t>
      </w:r>
      <w:r w:rsidRPr="00A0785A">
        <w:rPr>
          <w:rFonts w:ascii="Cambria" w:hAnsi="Cambria" w:cs="Arial"/>
          <w:sz w:val="20"/>
        </w:rPr>
        <w:t>Ze względu na brak możliwości dookreślenia końcowego okresu rękojmi, z uwagi, że jest on uzależniony od terminu zakończenia robót budowlanych wykonanych na podstawie opracowanej tą umową dokumentacji projektowej - część zabezpieczenia, o którym mowa w ust. 5 zostanie wniesiona tylko na okres rękojmi liczony od daty zawarcia umowy na pozostały okres Zamawiający nie będzie wymagał wniesienia zabezpieczenia.</w:t>
      </w:r>
      <w:r w:rsidRPr="001B4F60">
        <w:rPr>
          <w:rFonts w:ascii="Cambria" w:hAnsi="Cambria" w:cs="Arial"/>
          <w:sz w:val="20"/>
        </w:rPr>
        <w:t xml:space="preserve">  </w:t>
      </w:r>
    </w:p>
    <w:p w14:paraId="14D8EE24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134894F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144 ustawy Prawo zamówień publicznych, wyrażoną na piśmie. </w:t>
      </w:r>
    </w:p>
    <w:p w14:paraId="15FBE075" w14:textId="77777777" w:rsidR="00690BE7" w:rsidRDefault="0010026C" w:rsidP="0010026C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70085C04" w14:textId="241A09EF" w:rsidR="0010026C" w:rsidRPr="001B4F60" w:rsidRDefault="0010026C" w:rsidP="0010026C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</w:t>
      </w:r>
    </w:p>
    <w:p w14:paraId="0BBF062F" w14:textId="77777777" w:rsidR="0010026C" w:rsidRPr="001B4F60" w:rsidRDefault="0010026C" w:rsidP="0010026C">
      <w:pPr>
        <w:pStyle w:val="Tekstpodstawowy"/>
        <w:ind w:left="424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44B8DC8C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65B43AA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</w:t>
      </w:r>
    </w:p>
    <w:p w14:paraId="4E3A33BD" w14:textId="77777777" w:rsidR="0010026C" w:rsidRPr="001B4F60" w:rsidRDefault="0010026C" w:rsidP="0010026C">
      <w:pPr>
        <w:pStyle w:val="Tekstpodstawowy"/>
        <w:ind w:left="3545" w:firstLine="709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 xml:space="preserve">  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77777777" w:rsidR="0010026C" w:rsidRPr="001B4F60" w:rsidRDefault="0010026C" w:rsidP="0010026C">
      <w:pPr>
        <w:pStyle w:val="Tekstpodstawowy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 xml:space="preserve">                                                                                          § 16.</w:t>
      </w:r>
    </w:p>
    <w:p w14:paraId="0BA8AF5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Istotnych Warunków Zamówienia. </w:t>
      </w:r>
    </w:p>
    <w:p w14:paraId="615C878E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5C94DB2" w14:textId="77777777" w:rsidR="0010026C" w:rsidRPr="001B4F60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</w:r>
    </w:p>
    <w:p w14:paraId="00025BC3" w14:textId="55DC34AD" w:rsidR="0010026C" w:rsidRPr="001B4F60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            ZAMAWIAJĄCY                                                                                     WYKONAWCA</w:t>
      </w:r>
    </w:p>
    <w:p w14:paraId="7BDDB6BF" w14:textId="03B8BECB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617C1988" w14:textId="77777777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77777777" w:rsidR="0077021A" w:rsidRPr="001B4F60" w:rsidRDefault="0010026C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Pr="001B4F60">
        <w:rPr>
          <w:rFonts w:ascii="Cambria" w:hAnsi="Cambria" w:cs="Arial"/>
          <w:sz w:val="20"/>
        </w:rPr>
        <w:tab/>
        <w:t xml:space="preserve">  </w:t>
      </w:r>
      <w:r w:rsidRPr="001B4F60">
        <w:rPr>
          <w:rFonts w:ascii="Cambria" w:hAnsi="Cambria" w:cs="Arial"/>
          <w:sz w:val="20"/>
        </w:rPr>
        <w:tab/>
        <w:t xml:space="preserve">      </w:t>
      </w:r>
      <w:r w:rsidRPr="001B4F60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B76EC" w14:textId="77777777" w:rsidR="00F867D1" w:rsidRDefault="00F867D1" w:rsidP="00C643A5">
      <w:pPr>
        <w:spacing w:after="0" w:line="240" w:lineRule="auto"/>
      </w:pPr>
      <w:r>
        <w:separator/>
      </w:r>
    </w:p>
  </w:endnote>
  <w:endnote w:type="continuationSeparator" w:id="0">
    <w:p w14:paraId="5D5FFB83" w14:textId="77777777" w:rsidR="00F867D1" w:rsidRDefault="00F867D1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12782" w14:textId="77777777" w:rsidR="00F867D1" w:rsidRDefault="00F867D1" w:rsidP="00C643A5">
      <w:pPr>
        <w:spacing w:after="0" w:line="240" w:lineRule="auto"/>
      </w:pPr>
      <w:r>
        <w:separator/>
      </w:r>
    </w:p>
  </w:footnote>
  <w:footnote w:type="continuationSeparator" w:id="0">
    <w:p w14:paraId="3890BA8F" w14:textId="77777777" w:rsidR="00F867D1" w:rsidRDefault="00F867D1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949A" w14:textId="1DB85B67" w:rsidR="00B36B67" w:rsidRDefault="00B36B67" w:rsidP="00B36B67">
    <w:pPr>
      <w:pStyle w:val="Tytu"/>
      <w:spacing w:before="120"/>
      <w:jc w:val="left"/>
      <w:rPr>
        <w:rFonts w:ascii="Cambria" w:hAnsi="Cambria" w:cs="Calibri"/>
        <w:color w:val="000000"/>
        <w:sz w:val="20"/>
        <w:szCs w:val="20"/>
        <w:shd w:val="clear" w:color="auto" w:fill="FFFFFF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WI.ZP.271.1.</w:t>
    </w:r>
    <w:r>
      <w:rPr>
        <w:rFonts w:ascii="Cambria" w:hAnsi="Cambria" w:cs="Calibri"/>
        <w:color w:val="000000"/>
        <w:sz w:val="20"/>
        <w:szCs w:val="20"/>
        <w:shd w:val="clear" w:color="auto" w:fill="FFFFFF"/>
      </w:rPr>
      <w:t>1</w:t>
    </w:r>
    <w:r w:rsidR="00257167">
      <w:rPr>
        <w:rFonts w:ascii="Cambria" w:hAnsi="Cambria" w:cs="Calibri"/>
        <w:color w:val="000000"/>
        <w:sz w:val="20"/>
        <w:szCs w:val="20"/>
        <w:shd w:val="clear" w:color="auto" w:fill="FFFFFF"/>
        <w:lang w:val="pl-PL"/>
      </w:rPr>
      <w:t>1</w:t>
    </w:r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</w:abstractNum>
  <w:num w:numId="1">
    <w:abstractNumId w:val="18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20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9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9"/>
  </w:num>
  <w:num w:numId="17">
    <w:abstractNumId w:val="11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8"/>
  </w:num>
  <w:num w:numId="19">
    <w:abstractNumId w:val="10"/>
  </w:num>
  <w:num w:numId="20">
    <w:abstractNumId w:val="16"/>
  </w:num>
  <w:num w:numId="21">
    <w:abstractNumId w:val="0"/>
  </w:num>
  <w:num w:numId="2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61F5"/>
    <w:rsid w:val="000229A5"/>
    <w:rsid w:val="0003456D"/>
    <w:rsid w:val="0003596C"/>
    <w:rsid w:val="00042780"/>
    <w:rsid w:val="00045EB2"/>
    <w:rsid w:val="000557DB"/>
    <w:rsid w:val="000573EB"/>
    <w:rsid w:val="0005795E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66AA2"/>
    <w:rsid w:val="00174084"/>
    <w:rsid w:val="00174AC9"/>
    <w:rsid w:val="00177511"/>
    <w:rsid w:val="001775FF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3452"/>
    <w:rsid w:val="002405E8"/>
    <w:rsid w:val="00244512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7142"/>
    <w:rsid w:val="003B46BE"/>
    <w:rsid w:val="003B70D6"/>
    <w:rsid w:val="003C28E0"/>
    <w:rsid w:val="003C3C1B"/>
    <w:rsid w:val="003C61EA"/>
    <w:rsid w:val="003D2745"/>
    <w:rsid w:val="003D7AF2"/>
    <w:rsid w:val="003E0C09"/>
    <w:rsid w:val="003F1EF3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417BD"/>
    <w:rsid w:val="00444D9B"/>
    <w:rsid w:val="00453F72"/>
    <w:rsid w:val="00456B8C"/>
    <w:rsid w:val="00457468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249B"/>
    <w:rsid w:val="00534225"/>
    <w:rsid w:val="00541594"/>
    <w:rsid w:val="00542BBD"/>
    <w:rsid w:val="00543BD0"/>
    <w:rsid w:val="00546118"/>
    <w:rsid w:val="00546B77"/>
    <w:rsid w:val="0054729E"/>
    <w:rsid w:val="00547FAD"/>
    <w:rsid w:val="00553028"/>
    <w:rsid w:val="005533F8"/>
    <w:rsid w:val="00554197"/>
    <w:rsid w:val="005707BD"/>
    <w:rsid w:val="005826A9"/>
    <w:rsid w:val="00593257"/>
    <w:rsid w:val="0059340C"/>
    <w:rsid w:val="005961BD"/>
    <w:rsid w:val="005A2FFB"/>
    <w:rsid w:val="005A3663"/>
    <w:rsid w:val="005B0C4E"/>
    <w:rsid w:val="005B118B"/>
    <w:rsid w:val="005B39F8"/>
    <w:rsid w:val="005B3A28"/>
    <w:rsid w:val="005B5D81"/>
    <w:rsid w:val="005C482B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5CC3"/>
    <w:rsid w:val="006A6FB4"/>
    <w:rsid w:val="006B6169"/>
    <w:rsid w:val="006C24D9"/>
    <w:rsid w:val="006C42DD"/>
    <w:rsid w:val="006D1F5E"/>
    <w:rsid w:val="006F1370"/>
    <w:rsid w:val="006F1F13"/>
    <w:rsid w:val="006F48BE"/>
    <w:rsid w:val="006F4E4D"/>
    <w:rsid w:val="006F5141"/>
    <w:rsid w:val="006F68F3"/>
    <w:rsid w:val="006F70CB"/>
    <w:rsid w:val="00701CD8"/>
    <w:rsid w:val="00711633"/>
    <w:rsid w:val="0071629E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427D"/>
    <w:rsid w:val="007D7CC2"/>
    <w:rsid w:val="007E1E15"/>
    <w:rsid w:val="007E4752"/>
    <w:rsid w:val="007F15C6"/>
    <w:rsid w:val="007F1853"/>
    <w:rsid w:val="00810A5B"/>
    <w:rsid w:val="00810E83"/>
    <w:rsid w:val="008340EF"/>
    <w:rsid w:val="00840B28"/>
    <w:rsid w:val="00842DBB"/>
    <w:rsid w:val="0085452B"/>
    <w:rsid w:val="00854F66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4A04"/>
    <w:rsid w:val="00925622"/>
    <w:rsid w:val="00933440"/>
    <w:rsid w:val="00937A77"/>
    <w:rsid w:val="0095292C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B10370"/>
    <w:rsid w:val="00B112ED"/>
    <w:rsid w:val="00B1425D"/>
    <w:rsid w:val="00B20AF5"/>
    <w:rsid w:val="00B32FFF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58E8"/>
    <w:rsid w:val="00DD18D2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D2DA-FB6B-4E12-9B5C-5120C5C2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2211</Words>
  <Characters>13269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Urszula Lejawka</cp:lastModifiedBy>
  <cp:revision>16</cp:revision>
  <cp:lastPrinted>2020-01-14T09:45:00Z</cp:lastPrinted>
  <dcterms:created xsi:type="dcterms:W3CDTF">2020-07-08T13:29:00Z</dcterms:created>
  <dcterms:modified xsi:type="dcterms:W3CDTF">2020-08-13T10:12:00Z</dcterms:modified>
</cp:coreProperties>
</file>