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53434" w14:textId="77777777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>Załącznik nr 1 do SIWZ</w:t>
      </w:r>
    </w:p>
    <w:p w14:paraId="31D08666" w14:textId="77777777" w:rsidR="0010026C" w:rsidRPr="001B4F60" w:rsidRDefault="0010026C" w:rsidP="0010026C">
      <w:pPr>
        <w:spacing w:before="120"/>
        <w:rPr>
          <w:rFonts w:ascii="Cambria" w:hAnsi="Cambria" w:cs="Arial"/>
          <w:b/>
          <w:sz w:val="20"/>
          <w:szCs w:val="20"/>
        </w:rPr>
      </w:pPr>
    </w:p>
    <w:p w14:paraId="27C0C79B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29B642E7" w14:textId="77777777" w:rsidR="0010026C" w:rsidRPr="001B4F60" w:rsidRDefault="0010026C" w:rsidP="0010026C">
      <w:pPr>
        <w:jc w:val="both"/>
        <w:rPr>
          <w:rFonts w:ascii="Cambria" w:eastAsia="Batang" w:hAnsi="Cambria" w:cs="Arial"/>
          <w:b/>
          <w:color w:val="000000"/>
          <w:sz w:val="20"/>
          <w:szCs w:val="20"/>
        </w:rPr>
      </w:pPr>
    </w:p>
    <w:p w14:paraId="77ECEED4" w14:textId="77777777" w:rsidR="00285E7C" w:rsidRPr="001B4F60" w:rsidRDefault="00285E7C" w:rsidP="00285E7C">
      <w:pPr>
        <w:jc w:val="both"/>
        <w:rPr>
          <w:rFonts w:ascii="Cambria" w:eastAsia="Batang" w:hAnsi="Cambria" w:cs="Arial"/>
          <w:b/>
          <w:sz w:val="20"/>
          <w:szCs w:val="20"/>
        </w:rPr>
      </w:pPr>
    </w:p>
    <w:p w14:paraId="57932C4E" w14:textId="77777777" w:rsidR="00285E7C" w:rsidRPr="001B4F60" w:rsidRDefault="00285E7C" w:rsidP="00285E7C">
      <w:pPr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zawarta w dniu .................................... w Daleszycach pomiędzy:</w:t>
      </w:r>
    </w:p>
    <w:p w14:paraId="44179EC0" w14:textId="77777777" w:rsidR="00285E7C" w:rsidRPr="001B4F60" w:rsidRDefault="00285E7C" w:rsidP="00285E7C">
      <w:pPr>
        <w:outlineLvl w:val="0"/>
        <w:rPr>
          <w:rFonts w:ascii="Cambria" w:hAnsi="Cambria" w:cs="Arial"/>
          <w:b/>
          <w:bCs/>
          <w:sz w:val="20"/>
          <w:szCs w:val="20"/>
        </w:rPr>
      </w:pPr>
      <w:r w:rsidRPr="001B4F60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</w:p>
    <w:p w14:paraId="59321399" w14:textId="77777777" w:rsidR="00285E7C" w:rsidRPr="001B4F60" w:rsidRDefault="00285E7C" w:rsidP="00285E7C">
      <w:pPr>
        <w:widowControl w:val="0"/>
        <w:autoSpaceDE w:val="0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7126CB57" w14:textId="77777777" w:rsidR="00285E7C" w:rsidRPr="001B4F60" w:rsidRDefault="00285E7C" w:rsidP="00285E7C">
      <w:pPr>
        <w:pStyle w:val="Tytu"/>
        <w:jc w:val="left"/>
        <w:rPr>
          <w:rFonts w:ascii="Cambria" w:hAnsi="Cambria" w:cs="Arial"/>
          <w:b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…………………………….……,</w:t>
      </w:r>
    </w:p>
    <w:p w14:paraId="7853C4FC" w14:textId="77777777" w:rsidR="00285E7C" w:rsidRPr="001B4F60" w:rsidRDefault="00285E7C" w:rsidP="00285E7C">
      <w:pPr>
        <w:outlineLvl w:val="0"/>
        <w:rPr>
          <w:rFonts w:ascii="Cambria" w:hAnsi="Cambria" w:cs="Arial"/>
          <w:bCs/>
          <w:sz w:val="20"/>
          <w:szCs w:val="20"/>
        </w:rPr>
      </w:pPr>
      <w:r w:rsidRPr="001B4F60">
        <w:rPr>
          <w:rFonts w:ascii="Cambria" w:hAnsi="Cambria" w:cs="Arial"/>
          <w:bCs/>
          <w:sz w:val="20"/>
          <w:szCs w:val="20"/>
        </w:rPr>
        <w:t xml:space="preserve">przy kontrasygnacie  Skarbnika: </w:t>
      </w:r>
    </w:p>
    <w:p w14:paraId="40B8E578" w14:textId="77777777" w:rsidR="00285E7C" w:rsidRPr="001B4F60" w:rsidRDefault="00285E7C" w:rsidP="00285E7C">
      <w:pPr>
        <w:pStyle w:val="Tytu"/>
        <w:tabs>
          <w:tab w:val="left" w:pos="4080"/>
        </w:tabs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zwany dalej</w:t>
      </w:r>
      <w:r w:rsidRPr="001B4F60">
        <w:rPr>
          <w:rFonts w:ascii="Cambria" w:hAnsi="Cambria" w:cs="Arial"/>
          <w:sz w:val="20"/>
          <w:szCs w:val="20"/>
        </w:rPr>
        <w:t xml:space="preserve"> Zamawiającym</w:t>
      </w:r>
      <w:r w:rsidRPr="001B4F60">
        <w:rPr>
          <w:rFonts w:ascii="Cambria" w:hAnsi="Cambria" w:cs="Arial"/>
          <w:b w:val="0"/>
          <w:sz w:val="20"/>
          <w:szCs w:val="20"/>
        </w:rPr>
        <w:t xml:space="preserve">, </w:t>
      </w:r>
    </w:p>
    <w:p w14:paraId="1047F20E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</w:p>
    <w:p w14:paraId="331DC52C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1B4F60" w:rsidRDefault="00285E7C" w:rsidP="00285E7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483363F4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1B4F60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1B4F60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15F3A478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A31B5F" w14:textId="77777777" w:rsidR="0010026C" w:rsidRPr="001B4F60" w:rsidRDefault="0010026C" w:rsidP="0010026C">
      <w:pPr>
        <w:jc w:val="both"/>
        <w:rPr>
          <w:rFonts w:eastAsia="Batang"/>
        </w:rPr>
      </w:pPr>
    </w:p>
    <w:p w14:paraId="6A5E02B8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1.</w:t>
      </w:r>
    </w:p>
    <w:p w14:paraId="7C63ADDA" w14:textId="6F96719D" w:rsidR="006601F3" w:rsidRPr="006601F3" w:rsidRDefault="00285E7C" w:rsidP="006601F3">
      <w:pPr>
        <w:jc w:val="both"/>
        <w:rPr>
          <w:rFonts w:ascii="Cambria" w:hAnsi="Cambria" w:cs="Calibri"/>
          <w:b/>
          <w:sz w:val="20"/>
          <w:szCs w:val="20"/>
        </w:rPr>
      </w:pPr>
      <w:r w:rsidRPr="001B4F60">
        <w:rPr>
          <w:rFonts w:ascii="Cambria" w:eastAsia="Batang" w:hAnsi="Cambria" w:cs="Arial"/>
          <w:sz w:val="20"/>
          <w:szCs w:val="20"/>
        </w:rPr>
        <w:t>W wyniku przeprowadzonego postępowania na podstawie ustawy z dnia 29.01.2004 r. Prawo zamówień publicznych (</w:t>
      </w:r>
      <w:r w:rsidRPr="001B4F60">
        <w:rPr>
          <w:rFonts w:ascii="Cambria" w:hAnsi="Cambria" w:cs="Arial"/>
          <w:bCs/>
          <w:sz w:val="20"/>
          <w:szCs w:val="20"/>
        </w:rPr>
        <w:t>Dz. U. z</w:t>
      </w:r>
      <w:r w:rsidRPr="001B4F60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1B4F60">
        <w:rPr>
          <w:rFonts w:ascii="Cambria" w:hAnsi="Cambria" w:cs="Arial"/>
          <w:spacing w:val="-4"/>
          <w:sz w:val="20"/>
          <w:szCs w:val="20"/>
        </w:rPr>
        <w:t>2019 r. poz. 1843 ze zmianami</w:t>
      </w:r>
      <w:r w:rsidRPr="001B4F60">
        <w:rPr>
          <w:rFonts w:ascii="Cambria" w:hAnsi="Cambria" w:cs="Arial"/>
          <w:bCs/>
          <w:sz w:val="20"/>
          <w:szCs w:val="20"/>
        </w:rPr>
        <w:t xml:space="preserve">) </w:t>
      </w:r>
      <w:r w:rsidRPr="001B4F60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1B4F60">
        <w:rPr>
          <w:rFonts w:ascii="Cambria" w:hAnsi="Cambria" w:cs="Arial"/>
          <w:sz w:val="20"/>
          <w:szCs w:val="20"/>
        </w:rPr>
        <w:t xml:space="preserve">zadanie pn. </w:t>
      </w:r>
      <w:bookmarkStart w:id="0" w:name="_Hlk50640594"/>
      <w:r w:rsidR="006601F3" w:rsidRPr="006601F3">
        <w:rPr>
          <w:rFonts w:ascii="Cambria" w:hAnsi="Cambria" w:cs="Calibri"/>
          <w:b/>
          <w:bCs/>
          <w:sz w:val="20"/>
          <w:szCs w:val="20"/>
        </w:rPr>
        <w:t>„</w:t>
      </w:r>
      <w:r w:rsidR="006601F3" w:rsidRPr="006601F3">
        <w:rPr>
          <w:rFonts w:ascii="Cambria" w:hAnsi="Cambria" w:cs="Calibri"/>
          <w:b/>
          <w:sz w:val="20"/>
          <w:szCs w:val="20"/>
        </w:rPr>
        <w:t>Opracowanie dokumentacji projektowej na budowę sieci kanalizacji sanitarnej w miejscowości Suków, Gmina Daleszyce” w ramach zadania budżetowego „Opracowanie dokumentacji projektowej na kanalizację sanitarną odcinek od Korbowej Koliby do stacji ORLEN”</w:t>
      </w:r>
      <w:r w:rsidR="006601F3">
        <w:rPr>
          <w:rFonts w:ascii="Cambria" w:hAnsi="Cambria" w:cs="Calibri"/>
          <w:b/>
          <w:sz w:val="20"/>
          <w:szCs w:val="20"/>
        </w:rPr>
        <w:t>.</w:t>
      </w:r>
    </w:p>
    <w:bookmarkEnd w:id="0"/>
    <w:p w14:paraId="49CA8B5E" w14:textId="17116DFF" w:rsidR="0010026C" w:rsidRPr="001B4F60" w:rsidRDefault="0010026C" w:rsidP="006601F3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2.</w:t>
      </w:r>
    </w:p>
    <w:p w14:paraId="7A518131" w14:textId="5AA382D1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 zobowiązuje się w ramach umowy o prace </w:t>
      </w:r>
      <w:r w:rsidRPr="007924EA">
        <w:rPr>
          <w:rFonts w:ascii="Cambria" w:hAnsi="Cambria" w:cs="Arial"/>
          <w:sz w:val="20"/>
          <w:lang w:eastAsia="pl-PL"/>
        </w:rPr>
        <w:t>projektowe pełnić</w:t>
      </w:r>
      <w:r w:rsidR="00ED5F95" w:rsidRPr="007924EA">
        <w:rPr>
          <w:rFonts w:ascii="Cambria" w:hAnsi="Cambria" w:cs="Arial"/>
          <w:sz w:val="20"/>
          <w:lang w:eastAsia="pl-PL"/>
        </w:rPr>
        <w:t xml:space="preserve"> również</w:t>
      </w:r>
      <w:r w:rsidRPr="007924EA">
        <w:rPr>
          <w:rFonts w:ascii="Cambria" w:hAnsi="Cambria" w:cs="Arial"/>
          <w:sz w:val="20"/>
          <w:lang w:eastAsia="pl-PL"/>
        </w:rPr>
        <w:t xml:space="preserve"> funkcję</w:t>
      </w:r>
      <w:r w:rsidRPr="001B4F60">
        <w:rPr>
          <w:rFonts w:ascii="Cambria" w:hAnsi="Cambria" w:cs="Arial"/>
          <w:sz w:val="20"/>
          <w:lang w:eastAsia="pl-PL"/>
        </w:rPr>
        <w:t xml:space="preserve"> nadzoru autorskiego w zakresie:  </w:t>
      </w:r>
    </w:p>
    <w:p w14:paraId="23D63228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hanging="1867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uzgadniania możliwości wprowadzenia rozwiązań zamiennych w stosunku do przewidzianych </w:t>
      </w:r>
      <w:r w:rsidRPr="001B4F60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udziału w komisjach i naradach technicznych, w odbiorze inwestycji  od wykonawcy robót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Wynagrodzenie za wykonywanie czynności wymienionych w ust. 1 zawarte jest w wynagrodzeniu,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>o którym mowa w § 4.</w:t>
      </w:r>
    </w:p>
    <w:p w14:paraId="519553B2" w14:textId="77777777" w:rsidR="0010026C" w:rsidRPr="001B4F60" w:rsidRDefault="0010026C" w:rsidP="0010026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68B8ABDA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0FA5C262" w14:textId="6FBF18C9" w:rsidR="0010026C" w:rsidRPr="001B4F60" w:rsidRDefault="0010026C" w:rsidP="0010026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1B4F60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39A14DFE" w14:textId="257ED12A" w:rsidR="006601F3" w:rsidRDefault="006601F3" w:rsidP="006601F3">
      <w:pPr>
        <w:pStyle w:val="Akapitzlist"/>
        <w:numPr>
          <w:ilvl w:val="2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hanging="283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>Uzyskanie mapy do celów projektowych oraz wszelkich decyzji, uzgodnień i opinii, w tym prawomocnej decyzji pozwolenia na budowę.</w:t>
      </w:r>
    </w:p>
    <w:p w14:paraId="7C39CDD4" w14:textId="5E753BC9" w:rsidR="006601F3" w:rsidRDefault="006601F3" w:rsidP="006601F3">
      <w:pPr>
        <w:pStyle w:val="Akapitzlist"/>
        <w:numPr>
          <w:ilvl w:val="2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hanging="283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lastRenderedPageBreak/>
        <w:t>Wykonanie kopii elektronicznej opracowanej dokumentacji projektowej (wersja edytowalna oraz nieedytowalna – pliki .pdf), wersja elektroniczna musi być tożsama z wersją papierową.</w:t>
      </w:r>
    </w:p>
    <w:p w14:paraId="509A45EF" w14:textId="1E471E29" w:rsidR="006601F3" w:rsidRDefault="006601F3" w:rsidP="006601F3">
      <w:pPr>
        <w:pStyle w:val="Akapitzlist"/>
        <w:numPr>
          <w:ilvl w:val="2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hanging="283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 xml:space="preserve">Oceny </w:t>
      </w:r>
      <w:proofErr w:type="spellStart"/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>geologiczno</w:t>
      </w:r>
      <w:proofErr w:type="spellEnd"/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 xml:space="preserve"> – inżynierskie podłoża lub opinie geologiczne zgodnie z planem geotechnicznym.</w:t>
      </w:r>
    </w:p>
    <w:p w14:paraId="4979CED8" w14:textId="4E588E71" w:rsidR="006601F3" w:rsidRDefault="006601F3" w:rsidP="006601F3">
      <w:pPr>
        <w:pStyle w:val="Akapitzlist"/>
        <w:numPr>
          <w:ilvl w:val="2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hanging="283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 xml:space="preserve">Projekt budowlano – wykonawczy wraz z kompletem uzgodnień spełniający wymogi Prawa Budowlanego w zakresie i formie określonej w ustawie z dnia 7 lipca 1994r - Dz.U. 2019.1186 z </w:t>
      </w:r>
      <w:proofErr w:type="spellStart"/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>póź</w:t>
      </w:r>
      <w:proofErr w:type="spellEnd"/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>. zm.).</w:t>
      </w:r>
    </w:p>
    <w:p w14:paraId="61011952" w14:textId="1DE1EE23" w:rsidR="006601F3" w:rsidRDefault="006601F3" w:rsidP="006601F3">
      <w:pPr>
        <w:pStyle w:val="Akapitzlist"/>
        <w:numPr>
          <w:ilvl w:val="2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hanging="283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>Przedmiary robót, kosztorysy inwestorskie w zakresie i formie określonej w Rozporządzeniu Ministra Infrastruktury z dnia 2 września 2004 roku w sprawie szczegółowego zakresu i formy dokumentacji projektowej, specyfikacji technicznych wykonania i odbioru robót budowlanych oraz Rozporządzeniu Ministra Infrastruktury z dnia 18 maja 2004 r. w sprawie określenia metod i podstaw sporządzania kosztorysu inwestorskiego, obliczania planowanych kosztów prac projektowych oraz planowanych kosztów robót budowlanych określonych w programie funkcjonalno-użytkowym.</w:t>
      </w:r>
    </w:p>
    <w:p w14:paraId="02354B5D" w14:textId="0942E41C" w:rsidR="006601F3" w:rsidRDefault="006601F3" w:rsidP="006601F3">
      <w:pPr>
        <w:pStyle w:val="Akapitzlist"/>
        <w:numPr>
          <w:ilvl w:val="2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hanging="283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 xml:space="preserve">Specyfikacje techniczne wykonania i odbioru robót w zakresie i formie wymaganej </w:t>
      </w:r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br/>
        <w:t>w Rozporządzeniu Ministra Infrastruktury z dnia 2 września 2004 roku w sprawie szczegółowego zakresu i formy dokumentacji projektowej, specyfikacji technicznych wykonania i odbioru robót budowlanych.</w:t>
      </w:r>
    </w:p>
    <w:p w14:paraId="5198E9D4" w14:textId="58EE2F25" w:rsidR="006601F3" w:rsidRDefault="006601F3" w:rsidP="006601F3">
      <w:pPr>
        <w:pStyle w:val="Akapitzlist"/>
        <w:numPr>
          <w:ilvl w:val="2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hanging="283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>Raport wpływu na środowisko zgodnie z wymogami ustawowymi.</w:t>
      </w:r>
    </w:p>
    <w:p w14:paraId="724F48F3" w14:textId="56EDFCED" w:rsidR="006601F3" w:rsidRDefault="006601F3" w:rsidP="006601F3">
      <w:pPr>
        <w:pStyle w:val="Akapitzlist"/>
        <w:numPr>
          <w:ilvl w:val="2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hanging="283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 xml:space="preserve">Inne opracowania projektowe w przypadku takiej konieczności; operaty wodno-prawne, projekty odbudowy dróg, potoków, przełożenia w razie potrzeby sieci energetycznych, gazowych, </w:t>
      </w:r>
      <w:proofErr w:type="spellStart"/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>wod</w:t>
      </w:r>
      <w:proofErr w:type="spellEnd"/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 xml:space="preserve"> - </w:t>
      </w:r>
      <w:proofErr w:type="spellStart"/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>kan</w:t>
      </w:r>
      <w:proofErr w:type="spellEnd"/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 xml:space="preserve"> itp.</w:t>
      </w:r>
    </w:p>
    <w:p w14:paraId="66AE8870" w14:textId="0FAB7EB2" w:rsidR="006601F3" w:rsidRDefault="006601F3" w:rsidP="006601F3">
      <w:pPr>
        <w:pStyle w:val="Akapitzlist"/>
        <w:numPr>
          <w:ilvl w:val="2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hanging="283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>Wykaz właścicieli i władających działek ewidencyjnych, przez które będzie przebiegała kanalizacja sanitarna.</w:t>
      </w:r>
    </w:p>
    <w:p w14:paraId="50B51BC2" w14:textId="7E1E2C6C" w:rsidR="006601F3" w:rsidRDefault="006601F3" w:rsidP="006601F3">
      <w:pPr>
        <w:pStyle w:val="Akapitzlist"/>
        <w:numPr>
          <w:ilvl w:val="2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hanging="283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 xml:space="preserve">Uzyskanie wszelkich uzgodnień i zgód na przejście siecią kanalizacyjną w celu wejścia </w:t>
      </w:r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br/>
        <w:t>w teren zgodnie z wykazem właścicieli, wraz z załącznikiem graficznym przebiegu trasy przez działkę podpisaną przez właściciela nieruchomości w formie umowy zatwierdzonej przez Zamawiającego.</w:t>
      </w:r>
    </w:p>
    <w:p w14:paraId="4EF6D0F8" w14:textId="51AAEA7A" w:rsidR="006601F3" w:rsidRDefault="006601F3" w:rsidP="006601F3">
      <w:pPr>
        <w:pStyle w:val="Akapitzlist"/>
        <w:numPr>
          <w:ilvl w:val="2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hanging="283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>Sporządzenie Informacji dotyczącej Bezpieczeństwa i Ochrony Zdrowia.</w:t>
      </w:r>
    </w:p>
    <w:p w14:paraId="6DBB9EB8" w14:textId="6311C6D3" w:rsidR="006601F3" w:rsidRDefault="006601F3" w:rsidP="006601F3">
      <w:pPr>
        <w:pStyle w:val="Akapitzlist"/>
        <w:numPr>
          <w:ilvl w:val="2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hanging="283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>Opracowanie studium wykonalności.</w:t>
      </w:r>
    </w:p>
    <w:p w14:paraId="51C4F6DF" w14:textId="77777777" w:rsidR="006601F3" w:rsidRPr="006601F3" w:rsidRDefault="006601F3" w:rsidP="006601F3">
      <w:pPr>
        <w:pStyle w:val="Akapitzlist"/>
        <w:numPr>
          <w:ilvl w:val="2"/>
          <w:numId w:val="23"/>
        </w:numPr>
        <w:tabs>
          <w:tab w:val="left" w:pos="567"/>
          <w:tab w:val="left" w:pos="851"/>
        </w:tabs>
        <w:autoSpaceDE w:val="0"/>
        <w:autoSpaceDN w:val="0"/>
        <w:adjustRightInd w:val="0"/>
        <w:ind w:left="567" w:hanging="283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6601F3">
        <w:rPr>
          <w:rFonts w:ascii="Cambria" w:eastAsia="Times New Roman" w:hAnsi="Cambria" w:cs="Calibri"/>
          <w:sz w:val="20"/>
          <w:szCs w:val="20"/>
          <w:lang w:eastAsia="pl-PL"/>
        </w:rPr>
        <w:t>Wykonawca zobowiązany jest do sprawowania nadzoru autorskiego w trakcie realizacji robót objętych dokumentacją projektową.</w:t>
      </w:r>
    </w:p>
    <w:p w14:paraId="7EDA5758" w14:textId="77777777" w:rsidR="0010026C" w:rsidRPr="00D433A6" w:rsidRDefault="0010026C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0AAC4463" w14:textId="77777777" w:rsidR="0010026C" w:rsidRPr="00D433A6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t>§ 4.</w:t>
      </w:r>
    </w:p>
    <w:p w14:paraId="4031161F" w14:textId="3F608E97" w:rsidR="00285E7C" w:rsidRPr="00D433A6" w:rsidRDefault="00285E7C" w:rsidP="00285E7C">
      <w:pPr>
        <w:pStyle w:val="Tekstpodstawowy"/>
        <w:numPr>
          <w:ilvl w:val="0"/>
          <w:numId w:val="4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Strony ustaliły wynagrodzenie ryczałtowe, </w:t>
      </w:r>
      <w:r w:rsidR="00C8405D" w:rsidRPr="00D433A6">
        <w:rPr>
          <w:rFonts w:ascii="Cambria" w:hAnsi="Cambria" w:cs="Arial"/>
          <w:sz w:val="20"/>
          <w:lang w:eastAsia="pl-PL"/>
        </w:rPr>
        <w:t xml:space="preserve">za wykonanie przedmiotu umowy </w:t>
      </w:r>
      <w:r w:rsidRPr="00D433A6">
        <w:rPr>
          <w:rFonts w:ascii="Cambria" w:hAnsi="Cambria" w:cs="Arial"/>
          <w:sz w:val="20"/>
          <w:lang w:eastAsia="pl-PL"/>
        </w:rPr>
        <w:t>w kwocie brutto: ……………….……. zł</w:t>
      </w:r>
      <w:r w:rsidRPr="00D433A6">
        <w:rPr>
          <w:rFonts w:ascii="Cambria" w:hAnsi="Cambria" w:cs="Arial"/>
          <w:b/>
          <w:sz w:val="20"/>
          <w:lang w:eastAsia="pl-PL"/>
        </w:rPr>
        <w:t>.</w:t>
      </w:r>
      <w:r w:rsidRPr="00D433A6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</w:t>
      </w:r>
    </w:p>
    <w:p w14:paraId="76FD145C" w14:textId="77777777" w:rsidR="00FE52F4" w:rsidRDefault="00FE52F4" w:rsidP="00FE52F4">
      <w:pPr>
        <w:numPr>
          <w:ilvl w:val="0"/>
          <w:numId w:val="4"/>
        </w:numPr>
        <w:suppressAutoHyphens/>
        <w:spacing w:after="1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dopuszcza częściowe fakturowanie z podziałem na dwa etapy:</w:t>
      </w:r>
    </w:p>
    <w:p w14:paraId="6602FA97" w14:textId="700A1C7F" w:rsidR="00FE52F4" w:rsidRDefault="00FE52F4" w:rsidP="00FE52F4">
      <w:pPr>
        <w:suppressAutoHyphens/>
        <w:spacing w:after="120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Etap I – termin wykonania do 10.12.2020r. – zakres rzeczowo-finansowy nie może przekroczyć kwoty 10 000,00zł brutto</w:t>
      </w:r>
    </w:p>
    <w:p w14:paraId="1B5465B9" w14:textId="0971C064" w:rsidR="00FE52F4" w:rsidRDefault="00FE52F4" w:rsidP="00FE52F4">
      <w:pPr>
        <w:suppressAutoHyphens/>
        <w:spacing w:after="120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Etap II – termin wykonania do 30.06.2021r. – pozostała część zakresu rzeczowo-finansowego</w:t>
      </w:r>
    </w:p>
    <w:p w14:paraId="0FCF2F25" w14:textId="6BEE70ED" w:rsidR="00FE52F4" w:rsidRDefault="00FE52F4" w:rsidP="00FE52F4">
      <w:pPr>
        <w:numPr>
          <w:ilvl w:val="0"/>
          <w:numId w:val="4"/>
        </w:numPr>
        <w:suppressAutoHyphens/>
        <w:spacing w:after="120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Podstawą do wystawienia faktury końcowej będzie dostarczenie Zamawiającemu pozwolenia na budowę (bądź prawnomocnego zgłoszenia robót niewymagających pozwolenia na budowę/oświadczenia o braku sprzeciwu) wraz z kompletem dokumentacji w ilości sztuk zgodnej </w:t>
      </w:r>
      <w:r>
        <w:rPr>
          <w:rFonts w:ascii="Cambria" w:hAnsi="Cambria" w:cs="Arial"/>
          <w:sz w:val="20"/>
          <w:szCs w:val="20"/>
        </w:rPr>
        <w:br/>
        <w:t>z wymaganiami Zamawiającego.</w:t>
      </w:r>
    </w:p>
    <w:p w14:paraId="17645C3D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 w:rsidRPr="001B4F60">
        <w:rPr>
          <w:rFonts w:ascii="Cambria" w:hAnsi="Cambria" w:cs="Arial"/>
          <w:bCs/>
          <w:sz w:val="20"/>
          <w:szCs w:val="20"/>
        </w:rPr>
        <w:t xml:space="preserve"> Zamawiającem</w:t>
      </w:r>
      <w:r w:rsidRPr="001B4F60">
        <w:rPr>
          <w:rFonts w:ascii="Cambria" w:hAnsi="Cambria" w:cs="Arial"/>
          <w:b/>
          <w:bCs/>
          <w:sz w:val="20"/>
          <w:szCs w:val="20"/>
        </w:rPr>
        <w:t xml:space="preserve">u </w:t>
      </w:r>
      <w:r w:rsidRPr="001B4F60">
        <w:rPr>
          <w:rFonts w:ascii="Cambria" w:hAnsi="Cambria" w:cs="Arial"/>
          <w:bCs/>
          <w:sz w:val="20"/>
          <w:szCs w:val="20"/>
        </w:rPr>
        <w:t>prawidłowo wystawione</w:t>
      </w:r>
      <w:r w:rsidRPr="001B4F60">
        <w:rPr>
          <w:rFonts w:ascii="Cambria" w:hAnsi="Cambria" w:cs="Arial"/>
          <w:b/>
          <w:bCs/>
          <w:sz w:val="20"/>
          <w:szCs w:val="20"/>
        </w:rPr>
        <w:t xml:space="preserve">j </w:t>
      </w:r>
      <w:r w:rsidRPr="001B4F60">
        <w:rPr>
          <w:rFonts w:ascii="Cambria" w:hAnsi="Cambria" w:cs="Arial"/>
          <w:sz w:val="20"/>
          <w:szCs w:val="20"/>
        </w:rPr>
        <w:t xml:space="preserve">faktury wraz z protokołem zdawczo-odbiorczym potwierdzającym wykonanie przez Wykonawcę pełnego zakresu prac – płatność dokonana zostanie na wskazany przez Wykonawcę nr konta </w:t>
      </w:r>
      <w:r w:rsidRPr="001B4F60"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lastRenderedPageBreak/>
        <w:t>Za dzień zapłaty uznaje się dzień obciążenia rachunku Zamawiającego.</w:t>
      </w:r>
    </w:p>
    <w:p w14:paraId="4E1D6331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usługi jest przedstawienie dowodów zapłaty wymagalnego wynagrodzenia podwykonawcom i dalszym podwykonawcom.</w:t>
      </w:r>
    </w:p>
    <w:p w14:paraId="587323FF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p w14:paraId="5438C3A7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</w:t>
      </w:r>
      <w:r w:rsidRPr="001B4F60">
        <w:rPr>
          <w:rFonts w:ascii="Cambria" w:hAnsi="Cambria" w:cs="Arial"/>
          <w:sz w:val="20"/>
          <w:szCs w:val="20"/>
        </w:rPr>
        <w:br/>
        <w:t xml:space="preserve">o podwykonawstwo, której przedmiotem są dostawy lub usługi, w przypadku uchylenia się od obowiązku zapłaty odpowiednio przez wykonawcę, podwykonawcę  lub dalszego podwykonawcę. </w:t>
      </w:r>
    </w:p>
    <w:p w14:paraId="04C136F8" w14:textId="004E93D2" w:rsidR="00285E7C" w:rsidRPr="001B4F60" w:rsidRDefault="00285E7C" w:rsidP="00285E7C">
      <w:pPr>
        <w:pStyle w:val="Standard"/>
        <w:widowControl w:val="0"/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Zamawiający dokona waloryzacji wynagrodzenia wymienionego w ust. 1 w przypadku:</w:t>
      </w:r>
    </w:p>
    <w:p w14:paraId="0366694A" w14:textId="77777777" w:rsidR="00285E7C" w:rsidRPr="001B4F60" w:rsidRDefault="00285E7C" w:rsidP="007340CE">
      <w:pPr>
        <w:pStyle w:val="Teksttreci0"/>
        <w:numPr>
          <w:ilvl w:val="1"/>
          <w:numId w:val="4"/>
        </w:numPr>
        <w:shd w:val="clear" w:color="auto" w:fill="auto"/>
        <w:tabs>
          <w:tab w:val="clear" w:pos="1440"/>
        </w:tabs>
        <w:spacing w:line="240" w:lineRule="auto"/>
        <w:ind w:left="709" w:right="20"/>
        <w:jc w:val="both"/>
        <w:rPr>
          <w:rFonts w:ascii="Cambria" w:hAnsi="Cambria"/>
          <w:b w:val="0"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>zmiany stawki podatku VAT. Zmiana wysokości wynagrodzenia obowiązywać będzie od dnia wejścia w życie przepisów wprowadzających tę zmianę. W takim przypadku wartość netto wynagrodzenia Wykonawcy nie ulegnie zmianie.</w:t>
      </w:r>
    </w:p>
    <w:p w14:paraId="0AE20145" w14:textId="77777777" w:rsidR="00285E7C" w:rsidRPr="001B4F60" w:rsidRDefault="00285E7C" w:rsidP="007340CE">
      <w:pPr>
        <w:pStyle w:val="Teksttreci0"/>
        <w:numPr>
          <w:ilvl w:val="1"/>
          <w:numId w:val="4"/>
        </w:numPr>
        <w:shd w:val="clear" w:color="auto" w:fill="auto"/>
        <w:spacing w:line="240" w:lineRule="auto"/>
        <w:ind w:left="709" w:right="20"/>
        <w:jc w:val="both"/>
        <w:rPr>
          <w:rFonts w:ascii="Cambria" w:hAnsi="Cambria"/>
          <w:b w:val="0"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>zmiany zasad podlegania ubezpieczeniom społecznym lub ubezpieczeniu zdrowotnemu lub wysokości stawki składki na ubezpieczenie społeczne lub zdrowotne, jeżeli ta zmiana będzie miała wpływ na koszty wykonania zamówienia przez Wykonawcę</w:t>
      </w:r>
    </w:p>
    <w:p w14:paraId="1B576F30" w14:textId="241FDD9F" w:rsidR="00285E7C" w:rsidRPr="00D433A6" w:rsidRDefault="00285E7C" w:rsidP="00D86D11">
      <w:pPr>
        <w:pStyle w:val="Teksttreci0"/>
        <w:numPr>
          <w:ilvl w:val="1"/>
          <w:numId w:val="4"/>
        </w:numPr>
        <w:shd w:val="clear" w:color="auto" w:fill="auto"/>
        <w:spacing w:after="120" w:line="240" w:lineRule="auto"/>
        <w:ind w:left="709" w:right="23" w:hanging="357"/>
        <w:jc w:val="both"/>
        <w:rPr>
          <w:rFonts w:ascii="Cambria" w:hAnsi="Cambria"/>
          <w:b w:val="0"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 xml:space="preserve">zmiany zasad gromadzenia i wysokości wpłat do pracowniczych planów kapitałowych o których </w:t>
      </w:r>
      <w:r w:rsidRPr="00D433A6">
        <w:rPr>
          <w:rFonts w:ascii="Cambria" w:hAnsi="Cambria"/>
          <w:b w:val="0"/>
          <w:sz w:val="20"/>
          <w:szCs w:val="20"/>
        </w:rPr>
        <w:t>mowa w ustawie z dnia 04.10.2018 r. o pracowniczych planach kapitałowych.</w:t>
      </w:r>
    </w:p>
    <w:p w14:paraId="1F3966D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b/>
          <w:color w:val="FF0000"/>
          <w:sz w:val="20"/>
        </w:rPr>
      </w:pPr>
    </w:p>
    <w:p w14:paraId="782A6F1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5.</w:t>
      </w:r>
    </w:p>
    <w:p w14:paraId="462BB525" w14:textId="578ED398" w:rsidR="002E2D18" w:rsidRPr="002E2D18" w:rsidRDefault="00285E7C" w:rsidP="002E2D18">
      <w:pPr>
        <w:pStyle w:val="Tekstpodstawowy"/>
        <w:jc w:val="left"/>
        <w:rPr>
          <w:rFonts w:ascii="Cambria" w:hAnsi="Cambria" w:cs="Arial"/>
          <w:b/>
          <w:bCs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wykonać przedmiot umowy w terminie do </w:t>
      </w:r>
      <w:r w:rsidR="00FE52F4">
        <w:rPr>
          <w:rFonts w:ascii="Cambria" w:hAnsi="Cambria" w:cs="Arial"/>
          <w:b/>
          <w:bCs/>
          <w:sz w:val="20"/>
          <w:lang w:eastAsia="pl-PL"/>
        </w:rPr>
        <w:t>30.06</w:t>
      </w:r>
      <w:r w:rsidR="002E2D18" w:rsidRPr="002E2D18">
        <w:rPr>
          <w:rFonts w:ascii="Cambria" w:hAnsi="Cambria" w:cs="Arial"/>
          <w:b/>
          <w:bCs/>
          <w:sz w:val="20"/>
          <w:lang w:eastAsia="pl-PL"/>
        </w:rPr>
        <w:t>.202</w:t>
      </w:r>
      <w:r w:rsidR="002E2D18">
        <w:rPr>
          <w:rFonts w:ascii="Cambria" w:hAnsi="Cambria" w:cs="Arial"/>
          <w:b/>
          <w:bCs/>
          <w:sz w:val="20"/>
          <w:lang w:eastAsia="pl-PL"/>
        </w:rPr>
        <w:t>1</w:t>
      </w:r>
      <w:r w:rsidR="002E2D18" w:rsidRPr="002E2D18">
        <w:rPr>
          <w:rFonts w:ascii="Cambria" w:hAnsi="Cambria" w:cs="Arial"/>
          <w:b/>
          <w:bCs/>
          <w:sz w:val="20"/>
          <w:lang w:eastAsia="pl-PL"/>
        </w:rPr>
        <w:t>r.</w:t>
      </w:r>
    </w:p>
    <w:p w14:paraId="7E6F265E" w14:textId="5B59187D" w:rsidR="00A247CE" w:rsidRPr="002E2D18" w:rsidRDefault="00A247CE" w:rsidP="00A247CE">
      <w:pPr>
        <w:pStyle w:val="Tekstpodstawowy"/>
        <w:jc w:val="left"/>
        <w:rPr>
          <w:rFonts w:ascii="Cambria" w:hAnsi="Cambria" w:cs="Arial"/>
          <w:bCs/>
          <w:sz w:val="20"/>
        </w:rPr>
      </w:pPr>
    </w:p>
    <w:p w14:paraId="091FD4FE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2EA6F650" w:rsidR="00285E7C" w:rsidRDefault="00285E7C" w:rsidP="00285E7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budowę w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56441A00" w14:textId="77777777" w:rsidR="0040360E" w:rsidRPr="001B4F60" w:rsidRDefault="0040360E" w:rsidP="00285E7C">
      <w:pPr>
        <w:pStyle w:val="Tekstpodstawowy"/>
        <w:rPr>
          <w:rFonts w:ascii="Cambria" w:hAnsi="Cambria" w:cs="Arial"/>
          <w:sz w:val="20"/>
        </w:rPr>
      </w:pPr>
    </w:p>
    <w:p w14:paraId="484A1BF0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7.</w:t>
      </w:r>
    </w:p>
    <w:p w14:paraId="5E1E8F3E" w14:textId="5B16DE47" w:rsidR="0010026C" w:rsidRDefault="0010026C" w:rsidP="0010026C">
      <w:pPr>
        <w:pStyle w:val="Tekstpodstawowy"/>
        <w:tabs>
          <w:tab w:val="left" w:pos="142"/>
        </w:tabs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 w  zakresie realizacji  obowiązków  umownych ze strony  Zamawiającego wyznacza się:   </w:t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175A2402" w14:textId="77777777" w:rsidR="00114E87" w:rsidRPr="001B4F60" w:rsidRDefault="00114E87" w:rsidP="0010026C">
      <w:pPr>
        <w:pStyle w:val="Tekstpodstawowy"/>
        <w:tabs>
          <w:tab w:val="left" w:pos="142"/>
        </w:tabs>
        <w:rPr>
          <w:rFonts w:ascii="Cambria" w:hAnsi="Cambria" w:cs="Arial"/>
          <w:sz w:val="20"/>
        </w:rPr>
      </w:pPr>
    </w:p>
    <w:p w14:paraId="556A1B2F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62A1B5D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8.</w:t>
      </w:r>
    </w:p>
    <w:p w14:paraId="70CAA651" w14:textId="77777777" w:rsidR="0010026C" w:rsidRPr="001B4F60" w:rsidRDefault="0010026C" w:rsidP="0010026C">
      <w:pPr>
        <w:pStyle w:val="Tekstpodstawowy"/>
        <w:tabs>
          <w:tab w:val="num" w:pos="284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14:paraId="44541634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zwłoki.</w:t>
      </w:r>
    </w:p>
    <w:p w14:paraId="68E49218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zwłoki.</w:t>
      </w:r>
    </w:p>
    <w:p w14:paraId="23C58E51" w14:textId="75D201FE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niewykonanie w wyznaczonym terminie czynności związanych z wykonywaniem nadzoru autorskiego </w:t>
      </w:r>
      <w:r w:rsidRPr="002D617C">
        <w:rPr>
          <w:rFonts w:ascii="Cambria" w:hAnsi="Cambria" w:cs="Arial"/>
          <w:sz w:val="20"/>
        </w:rPr>
        <w:t>– 0,</w:t>
      </w:r>
      <w:r w:rsidR="0000785A" w:rsidRPr="002D617C">
        <w:rPr>
          <w:rFonts w:ascii="Cambria" w:hAnsi="Cambria" w:cs="Arial"/>
          <w:sz w:val="20"/>
        </w:rPr>
        <w:t>5</w:t>
      </w:r>
      <w:r w:rsidRPr="002D617C">
        <w:rPr>
          <w:rFonts w:ascii="Cambria" w:hAnsi="Cambria" w:cs="Arial"/>
          <w:sz w:val="20"/>
        </w:rPr>
        <w:t xml:space="preserve"> %</w:t>
      </w:r>
      <w:r w:rsidRPr="001B4F60">
        <w:rPr>
          <w:rFonts w:ascii="Cambria" w:hAnsi="Cambria" w:cs="Arial"/>
          <w:sz w:val="20"/>
        </w:rPr>
        <w:t xml:space="preserve">  ryczałtowej wartości wynagrodzenia za każdy dzień opóźnienia,</w:t>
      </w:r>
    </w:p>
    <w:p w14:paraId="3DDBA299" w14:textId="487A906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Zamawiający  zapłaci Wykonawcy  karę umowną:</w:t>
      </w:r>
    </w:p>
    <w:p w14:paraId="5E140DFF" w14:textId="77777777" w:rsidR="0010026C" w:rsidRPr="001B4F60" w:rsidRDefault="0010026C" w:rsidP="00285E7C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lastRenderedPageBreak/>
        <w:t xml:space="preserve">za odstąpienie od umowy przez Wykonawcę z przyczyn leżących po stronie Zamawiającego </w:t>
      </w:r>
      <w:r w:rsidRPr="001B4F60">
        <w:rPr>
          <w:rFonts w:ascii="Cambria" w:hAnsi="Cambria" w:cs="Arial"/>
          <w:sz w:val="20"/>
        </w:rPr>
        <w:br/>
        <w:t xml:space="preserve">– w wysokości 10% ustalonego wynagrodzenia za cały przedmiot umowy, </w:t>
      </w:r>
    </w:p>
    <w:p w14:paraId="4269E739" w14:textId="24B622CE" w:rsidR="0010026C" w:rsidRPr="001B4F60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 zwłokę w dostarczeniu określonych 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 niezbędnych  do wykonania prac projektowych  w wysokości   0,1 %   ryczałtowej wartości  wynagrodzenia  za przedmiot umowy, nie mniej niż 50 zł. za dzień zwłoki. </w:t>
      </w:r>
    </w:p>
    <w:p w14:paraId="73D84BA6" w14:textId="77777777" w:rsidR="0010026C" w:rsidRPr="001B4F60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Łączna wysokość naliczonych kar umownych o których mowa w ust. 1 pkt. 2 nie może przekroczyć 10% wynagrodzenia brutto określonego w §4 ust. 1.</w:t>
      </w:r>
    </w:p>
    <w:p w14:paraId="4BDB0641" w14:textId="77777777" w:rsidR="0010026C" w:rsidRPr="001B4F60" w:rsidRDefault="0010026C" w:rsidP="0010026C">
      <w:pPr>
        <w:pStyle w:val="Tekstpodstawowy"/>
        <w:suppressAutoHyphens w:val="0"/>
        <w:ind w:left="567"/>
        <w:rPr>
          <w:rFonts w:ascii="Cambria" w:hAnsi="Cambria" w:cs="Arial"/>
          <w:sz w:val="20"/>
        </w:rPr>
      </w:pPr>
    </w:p>
    <w:p w14:paraId="2C8BDBA2" w14:textId="77777777" w:rsidR="0010026C" w:rsidRPr="001B4F60" w:rsidRDefault="0010026C" w:rsidP="0010026C">
      <w:pPr>
        <w:pStyle w:val="Tekstpodstawowy"/>
        <w:tabs>
          <w:tab w:val="num" w:pos="1276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 Jeżeli kara umowna nie pokryje poniesionej szkody Zamawiający zastrzega sobie prawo dochodzenia  odszkodowania uzupełniającego na zasadach ogólnych.</w:t>
      </w:r>
    </w:p>
    <w:p w14:paraId="0C759E89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74FA897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3C3C1B">
        <w:rPr>
          <w:rFonts w:ascii="Cambria" w:hAnsi="Cambria" w:cs="Arial"/>
          <w:sz w:val="20"/>
          <w:szCs w:val="20"/>
        </w:rPr>
        <w:t>36</w:t>
      </w:r>
      <w:r w:rsidRPr="003C3C1B">
        <w:rPr>
          <w:rFonts w:ascii="Cambria" w:hAnsi="Cambria" w:cs="Arial"/>
          <w:sz w:val="20"/>
          <w:szCs w:val="20"/>
        </w:rPr>
        <w:t xml:space="preserve"> miesięcznej </w:t>
      </w:r>
      <w:r w:rsidRPr="001B4F60">
        <w:rPr>
          <w:rFonts w:ascii="Cambria" w:hAnsi="Cambria" w:cs="Arial"/>
          <w:sz w:val="20"/>
          <w:szCs w:val="20"/>
        </w:rPr>
        <w:t xml:space="preserve">rękojmi. Jednakże uprawnienia Zamawiającego </w:t>
      </w:r>
      <w:r w:rsidRPr="001B4F60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48BB0B0A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4AA34D3B" w14:textId="73A69CAB" w:rsidR="0010026C" w:rsidRPr="001B4F60" w:rsidRDefault="0010026C" w:rsidP="0000785A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00785A">
      <w:pPr>
        <w:pStyle w:val="Tekstpodstawowy"/>
        <w:numPr>
          <w:ilvl w:val="0"/>
          <w:numId w:val="9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7777777" w:rsidR="0010026C" w:rsidRPr="001B4F60" w:rsidRDefault="0010026C" w:rsidP="0000785A">
      <w:pPr>
        <w:pStyle w:val="Tekstpodstawowy"/>
        <w:numPr>
          <w:ilvl w:val="0"/>
          <w:numId w:val="9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Wykonawca przenosi na Zamawiającego autorskie prawa majątkowe do całej dokumentacji będącej przedmiotem umowy oraz do wszelkich egzemplarzy w/w dokumentacji sporządzonych w wykonaniu umowy na następujących polach eksploatacji:</w:t>
      </w:r>
    </w:p>
    <w:p w14:paraId="11807FA0" w14:textId="77777777" w:rsidR="0010026C" w:rsidRPr="001B4F60" w:rsidRDefault="0010026C" w:rsidP="0000785A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00785A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77777777" w:rsidR="0010026C" w:rsidRPr="001B4F60" w:rsidRDefault="0010026C" w:rsidP="0000785A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dokonywanie w sporządzonej dokumentacji zmian wynikających z uzasadnionych potrzeb Zamawiającego z chwilą podpisania protokołu zdawczo-odbiorczego.</w:t>
      </w:r>
    </w:p>
    <w:p w14:paraId="75A9B518" w14:textId="77777777" w:rsidR="0010026C" w:rsidRPr="001B4F60" w:rsidRDefault="0010026C" w:rsidP="0000785A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spacing w:line="276" w:lineRule="auto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00785A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spacing w:line="276" w:lineRule="auto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00785A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1B4F60" w:rsidRDefault="0010026C" w:rsidP="0000785A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1B4F60" w:rsidRDefault="0010026C" w:rsidP="0000785A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77777777" w:rsidR="0010026C" w:rsidRPr="001B4F60" w:rsidRDefault="0010026C" w:rsidP="0000785A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przetargu na wykonawstwo w terminie do 2 dni od ich przekazania przez Zamawiającego</w:t>
      </w:r>
    </w:p>
    <w:p w14:paraId="7A672231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36A2ECBF" w14:textId="77777777" w:rsidR="0000785A" w:rsidRDefault="0000785A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5F1F1376" w14:textId="77777777" w:rsidR="0000785A" w:rsidRDefault="0000785A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6197B4EC" w14:textId="23611994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lastRenderedPageBreak/>
        <w:t>§ 11.</w:t>
      </w:r>
    </w:p>
    <w:p w14:paraId="3A95764D" w14:textId="240D2726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1. Przed podpisaniem umowy, Wykonawca złoży u Zamawiającego dokument stwierdzający zabezpieczenie należytego wykonania przedmiotu zamówienia.</w:t>
      </w:r>
    </w:p>
    <w:p w14:paraId="12E8494F" w14:textId="5EF92883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kwoty ...................- PLN (słownie: ....................................................................................................../100).</w:t>
      </w:r>
    </w:p>
    <w:p w14:paraId="74510D4D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64782640" w14:textId="00CA1575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  <w:t xml:space="preserve">Zamawiający dokona zwrotu 100% złożonego zabezpieczenia należytego wykonania zamówienia </w:t>
      </w:r>
      <w:r w:rsidR="00F13952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w terminie 30 dni od dnia wykonania zamówienia i uznania przez Zamawiającego za należycie wykonane, tj. od podpisania protokołu zdawczo-odbiorczego z przejęcia dokumentacji projektowej.</w:t>
      </w:r>
    </w:p>
    <w:p w14:paraId="70605903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5.</w:t>
      </w:r>
      <w:r w:rsidRPr="001B4F60">
        <w:rPr>
          <w:rFonts w:ascii="Cambria" w:hAnsi="Cambria" w:cs="Arial"/>
          <w:sz w:val="20"/>
        </w:rPr>
        <w:tab/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3B43BA48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6.  </w:t>
      </w:r>
      <w:r w:rsidRPr="00A0785A">
        <w:rPr>
          <w:rFonts w:ascii="Cambria" w:hAnsi="Cambria" w:cs="Arial"/>
          <w:sz w:val="20"/>
        </w:rPr>
        <w:t>Ze względu na brak możliwości dookreślenia końcowego okresu rękojmi, z uwagi, że jest on uzależniony od terminu zakończenia robót budowlanych wykonanych na podstawie opracowanej tą umową dokumentacji projektowej - część zabezpieczenia, o którym mowa w ust. 5 zostanie wniesiona tylko na okres rękojmi liczony od daty zawarcia umowy na pozostały okres Zamawiający nie będzie wymagał wniesienia zabezpieczenia.</w:t>
      </w:r>
      <w:r w:rsidRPr="001B4F60">
        <w:rPr>
          <w:rFonts w:ascii="Cambria" w:hAnsi="Cambria" w:cs="Arial"/>
          <w:sz w:val="20"/>
        </w:rPr>
        <w:t xml:space="preserve">  </w:t>
      </w:r>
    </w:p>
    <w:p w14:paraId="14D8EE24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6134894F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12.</w:t>
      </w:r>
    </w:p>
    <w:p w14:paraId="37847850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Zmiana umowy następuje za zgodą obu stron z zachowaniem zasad określonych w art. 144 ustawy Prawo zamówień publicznych, wyrażoną na piśmie. </w:t>
      </w:r>
    </w:p>
    <w:p w14:paraId="70085C04" w14:textId="77777777" w:rsidR="0010026C" w:rsidRPr="001B4F60" w:rsidRDefault="0010026C" w:rsidP="0010026C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    </w:t>
      </w:r>
    </w:p>
    <w:p w14:paraId="0BBF062F" w14:textId="77777777" w:rsidR="0010026C" w:rsidRPr="001B4F60" w:rsidRDefault="0010026C" w:rsidP="0010026C">
      <w:pPr>
        <w:pStyle w:val="Tekstpodstawowy"/>
        <w:ind w:left="424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budowlane, w tym w szczególności przepisy rozporządzenia Ministra Transportu, Budownictwa i Gospodarki Morskiej z dnia 25 kwietnia 2012 r. w sprawie szczegółowego zakresu i formy projektu budowlanego (Dz. U. z 2012 r., poz. 462) </w:t>
      </w:r>
    </w:p>
    <w:p w14:paraId="7310358B" w14:textId="77777777" w:rsidR="00C575C2" w:rsidRPr="001B4F60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44B8DC8C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02F1B6F6" w14:textId="77777777" w:rsidR="0010026C" w:rsidRPr="001B4F60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65B43AA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</w:t>
      </w:r>
    </w:p>
    <w:p w14:paraId="4E3A33BD" w14:textId="77777777" w:rsidR="0010026C" w:rsidRPr="001B4F60" w:rsidRDefault="0010026C" w:rsidP="0010026C">
      <w:pPr>
        <w:pStyle w:val="Tekstpodstawowy"/>
        <w:ind w:left="3545" w:firstLine="709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 xml:space="preserve">  § 15.</w:t>
      </w:r>
    </w:p>
    <w:p w14:paraId="29DFC02A" w14:textId="00E2FFB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6F9E3E6" w14:textId="7956A230" w:rsidR="0010026C" w:rsidRPr="001B4F60" w:rsidRDefault="0010026C" w:rsidP="0000785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16.</w:t>
      </w:r>
    </w:p>
    <w:p w14:paraId="0BA8AF5F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Istotnych Warunków Zamówienia. </w:t>
      </w:r>
    </w:p>
    <w:p w14:paraId="615C878E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35C94DB2" w14:textId="77777777" w:rsidR="0010026C" w:rsidRPr="001B4F60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</w:r>
    </w:p>
    <w:p w14:paraId="00025BC3" w14:textId="0B9901D4" w:rsidR="0010026C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            ZAMAWIAJĄCY                                                                                     WYKONAWCA</w:t>
      </w:r>
    </w:p>
    <w:p w14:paraId="07E7D532" w14:textId="77777777" w:rsidR="0000785A" w:rsidRPr="001B4F60" w:rsidRDefault="0000785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BDDB6BF" w14:textId="03B8BECB" w:rsidR="00A726DC" w:rsidRPr="001B4F60" w:rsidRDefault="00A726D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617C1988" w14:textId="77777777" w:rsidR="00A726DC" w:rsidRPr="001B4F60" w:rsidRDefault="00A726D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586F684" w14:textId="77777777" w:rsidR="0077021A" w:rsidRPr="001B4F60" w:rsidRDefault="0010026C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</w:pPr>
      <w:r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Pr="001B4F60">
        <w:rPr>
          <w:rFonts w:ascii="Cambria" w:hAnsi="Cambria" w:cs="Arial"/>
          <w:sz w:val="20"/>
        </w:rPr>
        <w:tab/>
        <w:t xml:space="preserve">  </w:t>
      </w:r>
      <w:r w:rsidRPr="001B4F60">
        <w:rPr>
          <w:rFonts w:ascii="Cambria" w:hAnsi="Cambria" w:cs="Arial"/>
          <w:sz w:val="20"/>
        </w:rPr>
        <w:tab/>
        <w:t xml:space="preserve">      </w:t>
      </w:r>
      <w:r w:rsidRPr="001B4F60">
        <w:rPr>
          <w:rFonts w:ascii="Cambria" w:hAnsi="Cambria" w:cs="Arial"/>
          <w:sz w:val="20"/>
        </w:rPr>
        <w:tab/>
      </w:r>
      <w:r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3962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B76EC" w14:textId="77777777" w:rsidR="00F867D1" w:rsidRDefault="00F867D1" w:rsidP="00C643A5">
      <w:pPr>
        <w:spacing w:after="0" w:line="240" w:lineRule="auto"/>
      </w:pPr>
      <w:r>
        <w:separator/>
      </w:r>
    </w:p>
  </w:endnote>
  <w:endnote w:type="continuationSeparator" w:id="0">
    <w:p w14:paraId="5D5FFB83" w14:textId="77777777" w:rsidR="00F867D1" w:rsidRDefault="00F867D1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12782" w14:textId="77777777" w:rsidR="00F867D1" w:rsidRDefault="00F867D1" w:rsidP="00C643A5">
      <w:pPr>
        <w:spacing w:after="0" w:line="240" w:lineRule="auto"/>
      </w:pPr>
      <w:r>
        <w:separator/>
      </w:r>
    </w:p>
  </w:footnote>
  <w:footnote w:type="continuationSeparator" w:id="0">
    <w:p w14:paraId="3890BA8F" w14:textId="77777777" w:rsidR="00F867D1" w:rsidRDefault="00F867D1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14037" w14:textId="0D3565DC" w:rsidR="00AB38EE" w:rsidRPr="00107EA8" w:rsidRDefault="00AB38EE" w:rsidP="00AB38EE">
    <w:pPr>
      <w:pStyle w:val="Tytu"/>
      <w:spacing w:before="120"/>
      <w:jc w:val="left"/>
      <w:rPr>
        <w:rFonts w:ascii="Cambria" w:hAnsi="Cambria" w:cs="Calibri"/>
        <w:sz w:val="20"/>
        <w:szCs w:val="20"/>
      </w:rPr>
    </w:pPr>
    <w:bookmarkStart w:id="1" w:name="_Hlk507762568"/>
    <w:bookmarkStart w:id="2" w:name="_Hlk507762569"/>
    <w:bookmarkStart w:id="3" w:name="_Hlk507762579"/>
    <w:bookmarkStart w:id="4" w:name="_Hlk507762580"/>
    <w:bookmarkStart w:id="5" w:name="_Hlk507762589"/>
    <w:bookmarkStart w:id="6" w:name="_Hlk507762590"/>
    <w:bookmarkStart w:id="7" w:name="_Hlk507762601"/>
    <w:bookmarkStart w:id="8" w:name="_Hlk507762602"/>
    <w:bookmarkStart w:id="9" w:name="_Hlk507762612"/>
    <w:bookmarkStart w:id="10" w:name="_Hlk507762613"/>
    <w:bookmarkStart w:id="11" w:name="_Hlk507762625"/>
    <w:bookmarkStart w:id="12" w:name="_Hlk507762626"/>
    <w:bookmarkStart w:id="13" w:name="_Hlk507762659"/>
    <w:bookmarkStart w:id="14" w:name="_Hlk507762660"/>
    <w:bookmarkStart w:id="15" w:name="_Hlk507762672"/>
    <w:bookmarkStart w:id="16" w:name="_Hlk507762673"/>
    <w:bookmarkStart w:id="17" w:name="_Hlk29978355"/>
    <w:bookmarkStart w:id="18" w:name="_Hlk29978356"/>
    <w:bookmarkStart w:id="19" w:name="_Hlk29978357"/>
    <w:bookmarkStart w:id="20" w:name="_Hlk29978358"/>
    <w:r w:rsidRPr="00107EA8">
      <w:rPr>
        <w:rFonts w:ascii="Cambria" w:hAnsi="Cambria"/>
        <w:sz w:val="20"/>
        <w:szCs w:val="20"/>
      </w:rPr>
      <w:t xml:space="preserve">Znak sprawy: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490914">
      <w:rPr>
        <w:rFonts w:ascii="Cambria" w:hAnsi="Cambria" w:cs="Calibri"/>
        <w:color w:val="000000"/>
        <w:sz w:val="20"/>
        <w:szCs w:val="20"/>
        <w:shd w:val="clear" w:color="auto" w:fill="FFFFFF"/>
      </w:rPr>
      <w:t>WI</w:t>
    </w:r>
    <w:r w:rsidR="00490914" w:rsidRPr="00107EA8">
      <w:rPr>
        <w:rFonts w:ascii="Cambria" w:hAnsi="Cambria" w:cs="Calibri"/>
        <w:color w:val="000000"/>
        <w:sz w:val="20"/>
        <w:szCs w:val="20"/>
        <w:shd w:val="clear" w:color="auto" w:fill="FFFFFF"/>
      </w:rPr>
      <w:t>.ZP.271.</w:t>
    </w:r>
    <w:r w:rsidR="00490914">
      <w:rPr>
        <w:rFonts w:ascii="Cambria" w:hAnsi="Cambria" w:cs="Calibri"/>
        <w:color w:val="000000"/>
        <w:sz w:val="20"/>
        <w:szCs w:val="20"/>
        <w:shd w:val="clear" w:color="auto" w:fill="FFFFFF"/>
        <w:lang w:val="pl-PL"/>
      </w:rPr>
      <w:t>1.</w:t>
    </w:r>
    <w:r w:rsidR="006601F3">
      <w:rPr>
        <w:rFonts w:ascii="Cambria" w:hAnsi="Cambria" w:cs="Calibri"/>
        <w:color w:val="000000"/>
        <w:sz w:val="20"/>
        <w:szCs w:val="20"/>
        <w:shd w:val="clear" w:color="auto" w:fill="FFFFFF"/>
        <w:lang w:val="pl-PL"/>
      </w:rPr>
      <w:t>13</w:t>
    </w:r>
    <w:r w:rsidR="00490914" w:rsidRPr="00107EA8">
      <w:rPr>
        <w:rFonts w:ascii="Cambria" w:hAnsi="Cambria" w:cs="Calibri"/>
        <w:color w:val="000000"/>
        <w:sz w:val="20"/>
        <w:szCs w:val="20"/>
        <w:shd w:val="clear" w:color="auto" w:fill="FFFFFF"/>
      </w:rPr>
      <w:t>.2020</w:t>
    </w:r>
  </w:p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C28F2"/>
    <w:multiLevelType w:val="hybridMultilevel"/>
    <w:tmpl w:val="0C92BAB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5469C"/>
    <w:multiLevelType w:val="hybridMultilevel"/>
    <w:tmpl w:val="A7F4A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5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6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47D5"/>
    <w:multiLevelType w:val="hybridMultilevel"/>
    <w:tmpl w:val="0732892C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0922EE"/>
    <w:multiLevelType w:val="hybridMultilevel"/>
    <w:tmpl w:val="E6A62F3A"/>
    <w:lvl w:ilvl="0" w:tplc="1570EA70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33A44CDB"/>
    <w:multiLevelType w:val="hybridMultilevel"/>
    <w:tmpl w:val="103ACD80"/>
    <w:lvl w:ilvl="0" w:tplc="C6A4F900">
      <w:start w:val="1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3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27C2F"/>
    <w:multiLevelType w:val="hybridMultilevel"/>
    <w:tmpl w:val="B8424E54"/>
    <w:lvl w:ilvl="0" w:tplc="8634E44C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D085233"/>
    <w:multiLevelType w:val="hybridMultilevel"/>
    <w:tmpl w:val="995E324A"/>
    <w:lvl w:ilvl="0" w:tplc="CD1425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21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</w:abstractNum>
  <w:num w:numId="1">
    <w:abstractNumId w:val="19"/>
    <w:lvlOverride w:ilvl="0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7"/>
  </w:num>
  <w:num w:numId="5">
    <w:abstractNumId w:val="21"/>
    <w:lvlOverride w:ilvl="0">
      <w:startOverride w:val="1"/>
    </w:lvlOverride>
  </w:num>
  <w:num w:numId="6">
    <w:abstractNumId w:val="12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1"/>
  </w:num>
  <w:num w:numId="14">
    <w:abstractNumId w:val="11"/>
  </w:num>
  <w:num w:numId="15">
    <w:abstractNumId w:val="9"/>
    <w:lvlOverride w:ilvl="0">
      <w:lvl w:ilvl="0">
        <w:numFmt w:val="bullet"/>
        <w:lvlText w:val=""/>
        <w:lvlJc w:val="left"/>
        <w:rPr>
          <w:rFonts w:ascii="Symbol" w:eastAsia="Arial Unicode MS" w:hAnsi="Symbol"/>
          <w:sz w:val="18"/>
        </w:rPr>
      </w:lvl>
    </w:lvlOverride>
  </w:num>
  <w:num w:numId="16">
    <w:abstractNumId w:val="9"/>
  </w:num>
  <w:num w:numId="17">
    <w:abstractNumId w:val="11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18"/>
          <w:szCs w:val="18"/>
        </w:rPr>
      </w:lvl>
    </w:lvlOverride>
  </w:num>
  <w:num w:numId="18">
    <w:abstractNumId w:val="8"/>
  </w:num>
  <w:num w:numId="19">
    <w:abstractNumId w:val="10"/>
  </w:num>
  <w:num w:numId="20">
    <w:abstractNumId w:val="17"/>
  </w:num>
  <w:num w:numId="21">
    <w:abstractNumId w:val="0"/>
  </w:num>
  <w:num w:numId="22">
    <w:abstractNumId w:val="14"/>
  </w:num>
  <w:num w:numId="23">
    <w:abstractNumId w:val="3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0785A"/>
    <w:rsid w:val="000124B7"/>
    <w:rsid w:val="000127E2"/>
    <w:rsid w:val="000161F5"/>
    <w:rsid w:val="000229A5"/>
    <w:rsid w:val="0003456D"/>
    <w:rsid w:val="0003596C"/>
    <w:rsid w:val="00042780"/>
    <w:rsid w:val="00045EB2"/>
    <w:rsid w:val="000557DB"/>
    <w:rsid w:val="000573EB"/>
    <w:rsid w:val="0005795E"/>
    <w:rsid w:val="00067BFE"/>
    <w:rsid w:val="000733B3"/>
    <w:rsid w:val="000755DE"/>
    <w:rsid w:val="00084E83"/>
    <w:rsid w:val="00085591"/>
    <w:rsid w:val="00085F40"/>
    <w:rsid w:val="00086D78"/>
    <w:rsid w:val="00087658"/>
    <w:rsid w:val="00096078"/>
    <w:rsid w:val="0009616D"/>
    <w:rsid w:val="000B45AA"/>
    <w:rsid w:val="000B5C11"/>
    <w:rsid w:val="000C3DEB"/>
    <w:rsid w:val="000C5B7E"/>
    <w:rsid w:val="000D04F1"/>
    <w:rsid w:val="000E2BCF"/>
    <w:rsid w:val="0010026C"/>
    <w:rsid w:val="0010226F"/>
    <w:rsid w:val="00105127"/>
    <w:rsid w:val="0010548B"/>
    <w:rsid w:val="001122F0"/>
    <w:rsid w:val="00114E87"/>
    <w:rsid w:val="00115ED4"/>
    <w:rsid w:val="00120943"/>
    <w:rsid w:val="00123602"/>
    <w:rsid w:val="00125F7A"/>
    <w:rsid w:val="00131711"/>
    <w:rsid w:val="00132BFF"/>
    <w:rsid w:val="00132CF2"/>
    <w:rsid w:val="00133BA9"/>
    <w:rsid w:val="001353E4"/>
    <w:rsid w:val="00141749"/>
    <w:rsid w:val="00143449"/>
    <w:rsid w:val="0014515A"/>
    <w:rsid w:val="001452AC"/>
    <w:rsid w:val="0014717F"/>
    <w:rsid w:val="00147BF4"/>
    <w:rsid w:val="00152653"/>
    <w:rsid w:val="00166AA2"/>
    <w:rsid w:val="00174084"/>
    <w:rsid w:val="00174AC9"/>
    <w:rsid w:val="00177511"/>
    <w:rsid w:val="001775FF"/>
    <w:rsid w:val="001953D0"/>
    <w:rsid w:val="001A079D"/>
    <w:rsid w:val="001A6A77"/>
    <w:rsid w:val="001B2050"/>
    <w:rsid w:val="001B35F5"/>
    <w:rsid w:val="001B4F60"/>
    <w:rsid w:val="001B74C3"/>
    <w:rsid w:val="001B7F7F"/>
    <w:rsid w:val="001D3371"/>
    <w:rsid w:val="001E3F4C"/>
    <w:rsid w:val="001E484E"/>
    <w:rsid w:val="001F1E54"/>
    <w:rsid w:val="001F1E7A"/>
    <w:rsid w:val="001F37C2"/>
    <w:rsid w:val="00202030"/>
    <w:rsid w:val="00207FB8"/>
    <w:rsid w:val="00216B9C"/>
    <w:rsid w:val="00233452"/>
    <w:rsid w:val="002405E8"/>
    <w:rsid w:val="00244512"/>
    <w:rsid w:val="00253B23"/>
    <w:rsid w:val="002564A0"/>
    <w:rsid w:val="002623DF"/>
    <w:rsid w:val="00264FD4"/>
    <w:rsid w:val="0027777A"/>
    <w:rsid w:val="0028260C"/>
    <w:rsid w:val="00285E7C"/>
    <w:rsid w:val="00291A89"/>
    <w:rsid w:val="00293B7A"/>
    <w:rsid w:val="00294556"/>
    <w:rsid w:val="00295073"/>
    <w:rsid w:val="00296CD1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7047"/>
    <w:rsid w:val="002D0338"/>
    <w:rsid w:val="002D087E"/>
    <w:rsid w:val="002D0D2A"/>
    <w:rsid w:val="002D3667"/>
    <w:rsid w:val="002D617C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84C4F"/>
    <w:rsid w:val="003925E3"/>
    <w:rsid w:val="0039543C"/>
    <w:rsid w:val="003962A3"/>
    <w:rsid w:val="003A2AA9"/>
    <w:rsid w:val="003A7142"/>
    <w:rsid w:val="003B46BE"/>
    <w:rsid w:val="003B70D6"/>
    <w:rsid w:val="003C28E0"/>
    <w:rsid w:val="003C3C1B"/>
    <w:rsid w:val="003C61EA"/>
    <w:rsid w:val="003D2745"/>
    <w:rsid w:val="003D7AF2"/>
    <w:rsid w:val="003E0C09"/>
    <w:rsid w:val="003F1EF3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4CE2"/>
    <w:rsid w:val="004417BD"/>
    <w:rsid w:val="00444D9B"/>
    <w:rsid w:val="00453F72"/>
    <w:rsid w:val="00456B8C"/>
    <w:rsid w:val="00457468"/>
    <w:rsid w:val="00490914"/>
    <w:rsid w:val="0049220B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F00BE"/>
    <w:rsid w:val="004F46C4"/>
    <w:rsid w:val="004F68CC"/>
    <w:rsid w:val="005001F4"/>
    <w:rsid w:val="005018CB"/>
    <w:rsid w:val="00503CE4"/>
    <w:rsid w:val="00504B1A"/>
    <w:rsid w:val="00512C4C"/>
    <w:rsid w:val="00530E85"/>
    <w:rsid w:val="0053249B"/>
    <w:rsid w:val="00534225"/>
    <w:rsid w:val="00541594"/>
    <w:rsid w:val="00542BBD"/>
    <w:rsid w:val="00543BD0"/>
    <w:rsid w:val="00546118"/>
    <w:rsid w:val="00546B77"/>
    <w:rsid w:val="0054729E"/>
    <w:rsid w:val="00547FAD"/>
    <w:rsid w:val="00553028"/>
    <w:rsid w:val="005533F8"/>
    <w:rsid w:val="00554197"/>
    <w:rsid w:val="005707BD"/>
    <w:rsid w:val="005826A9"/>
    <w:rsid w:val="00593257"/>
    <w:rsid w:val="0059340C"/>
    <w:rsid w:val="005961BD"/>
    <w:rsid w:val="005A2FFB"/>
    <w:rsid w:val="005A3663"/>
    <w:rsid w:val="005B0C4E"/>
    <w:rsid w:val="005B118B"/>
    <w:rsid w:val="005B39F8"/>
    <w:rsid w:val="005B3A28"/>
    <w:rsid w:val="005B5D81"/>
    <w:rsid w:val="005C482B"/>
    <w:rsid w:val="005C7DB7"/>
    <w:rsid w:val="005D571F"/>
    <w:rsid w:val="005E7173"/>
    <w:rsid w:val="005F35D7"/>
    <w:rsid w:val="005F5D71"/>
    <w:rsid w:val="00604D13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4F7E"/>
    <w:rsid w:val="00635DF4"/>
    <w:rsid w:val="0063683B"/>
    <w:rsid w:val="00640952"/>
    <w:rsid w:val="00641072"/>
    <w:rsid w:val="0064204C"/>
    <w:rsid w:val="00646CDB"/>
    <w:rsid w:val="00652FFF"/>
    <w:rsid w:val="006601F3"/>
    <w:rsid w:val="006605B4"/>
    <w:rsid w:val="0066067F"/>
    <w:rsid w:val="00673B2A"/>
    <w:rsid w:val="006759A6"/>
    <w:rsid w:val="0068045B"/>
    <w:rsid w:val="006805EC"/>
    <w:rsid w:val="00687984"/>
    <w:rsid w:val="0069041F"/>
    <w:rsid w:val="00692BB9"/>
    <w:rsid w:val="006A5CC3"/>
    <w:rsid w:val="006A6FB4"/>
    <w:rsid w:val="006B6169"/>
    <w:rsid w:val="006C24D9"/>
    <w:rsid w:val="006C42DD"/>
    <w:rsid w:val="006D1F5E"/>
    <w:rsid w:val="006F1370"/>
    <w:rsid w:val="006F1F13"/>
    <w:rsid w:val="006F48BE"/>
    <w:rsid w:val="006F4E4D"/>
    <w:rsid w:val="006F68F3"/>
    <w:rsid w:val="006F70CB"/>
    <w:rsid w:val="00701CD8"/>
    <w:rsid w:val="00711633"/>
    <w:rsid w:val="0071629E"/>
    <w:rsid w:val="00727737"/>
    <w:rsid w:val="007340CE"/>
    <w:rsid w:val="00741278"/>
    <w:rsid w:val="00747407"/>
    <w:rsid w:val="00747755"/>
    <w:rsid w:val="0075396A"/>
    <w:rsid w:val="00753E27"/>
    <w:rsid w:val="007544A7"/>
    <w:rsid w:val="0077021A"/>
    <w:rsid w:val="00775BE4"/>
    <w:rsid w:val="00787E6A"/>
    <w:rsid w:val="007924EA"/>
    <w:rsid w:val="007937B8"/>
    <w:rsid w:val="007A33A0"/>
    <w:rsid w:val="007A6EA3"/>
    <w:rsid w:val="007A7120"/>
    <w:rsid w:val="007A7406"/>
    <w:rsid w:val="007B0035"/>
    <w:rsid w:val="007C18E1"/>
    <w:rsid w:val="007C311D"/>
    <w:rsid w:val="007C49EF"/>
    <w:rsid w:val="007C5DD8"/>
    <w:rsid w:val="007D427D"/>
    <w:rsid w:val="007D7CC2"/>
    <w:rsid w:val="007E1E15"/>
    <w:rsid w:val="007F15C6"/>
    <w:rsid w:val="007F1853"/>
    <w:rsid w:val="00810A5B"/>
    <w:rsid w:val="00810E83"/>
    <w:rsid w:val="008340EF"/>
    <w:rsid w:val="00840B28"/>
    <w:rsid w:val="00842DBB"/>
    <w:rsid w:val="0085452B"/>
    <w:rsid w:val="00854F66"/>
    <w:rsid w:val="00862827"/>
    <w:rsid w:val="00862E66"/>
    <w:rsid w:val="008644BD"/>
    <w:rsid w:val="008776F1"/>
    <w:rsid w:val="00882092"/>
    <w:rsid w:val="00885B19"/>
    <w:rsid w:val="00896FEB"/>
    <w:rsid w:val="008A2438"/>
    <w:rsid w:val="008A67B9"/>
    <w:rsid w:val="008B40E9"/>
    <w:rsid w:val="008B709A"/>
    <w:rsid w:val="008B7F9D"/>
    <w:rsid w:val="008C003C"/>
    <w:rsid w:val="008C0151"/>
    <w:rsid w:val="008C1ADA"/>
    <w:rsid w:val="008C2858"/>
    <w:rsid w:val="008C3016"/>
    <w:rsid w:val="008E403C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4A04"/>
    <w:rsid w:val="00925622"/>
    <w:rsid w:val="00933440"/>
    <w:rsid w:val="00937A77"/>
    <w:rsid w:val="0095292C"/>
    <w:rsid w:val="00972AC9"/>
    <w:rsid w:val="00974F35"/>
    <w:rsid w:val="00976DC6"/>
    <w:rsid w:val="00982FB4"/>
    <w:rsid w:val="0098355C"/>
    <w:rsid w:val="00984D8B"/>
    <w:rsid w:val="00995BBE"/>
    <w:rsid w:val="009A070A"/>
    <w:rsid w:val="009A0C47"/>
    <w:rsid w:val="009B5C4E"/>
    <w:rsid w:val="009C206E"/>
    <w:rsid w:val="009C22D0"/>
    <w:rsid w:val="009D29FE"/>
    <w:rsid w:val="009D4C0B"/>
    <w:rsid w:val="009E27CE"/>
    <w:rsid w:val="009E5E62"/>
    <w:rsid w:val="009F4A62"/>
    <w:rsid w:val="009F57B1"/>
    <w:rsid w:val="009F6D2E"/>
    <w:rsid w:val="00A05A3B"/>
    <w:rsid w:val="00A0785A"/>
    <w:rsid w:val="00A247CE"/>
    <w:rsid w:val="00A24E49"/>
    <w:rsid w:val="00A301ED"/>
    <w:rsid w:val="00A30FE4"/>
    <w:rsid w:val="00A41E3F"/>
    <w:rsid w:val="00A50F4F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7F78"/>
    <w:rsid w:val="00A8274C"/>
    <w:rsid w:val="00A92EC7"/>
    <w:rsid w:val="00A94201"/>
    <w:rsid w:val="00A95C92"/>
    <w:rsid w:val="00A97979"/>
    <w:rsid w:val="00AA2517"/>
    <w:rsid w:val="00AA4CD6"/>
    <w:rsid w:val="00AA755C"/>
    <w:rsid w:val="00AB01C2"/>
    <w:rsid w:val="00AB2743"/>
    <w:rsid w:val="00AB38EE"/>
    <w:rsid w:val="00AB7973"/>
    <w:rsid w:val="00AC3F40"/>
    <w:rsid w:val="00AC52F6"/>
    <w:rsid w:val="00AC7211"/>
    <w:rsid w:val="00AD556F"/>
    <w:rsid w:val="00AD735A"/>
    <w:rsid w:val="00AE41B6"/>
    <w:rsid w:val="00AE6314"/>
    <w:rsid w:val="00AE7571"/>
    <w:rsid w:val="00B10370"/>
    <w:rsid w:val="00B112ED"/>
    <w:rsid w:val="00B1425D"/>
    <w:rsid w:val="00B20AF5"/>
    <w:rsid w:val="00B32FFF"/>
    <w:rsid w:val="00B37260"/>
    <w:rsid w:val="00B4129B"/>
    <w:rsid w:val="00B53CA2"/>
    <w:rsid w:val="00B5451D"/>
    <w:rsid w:val="00B6007F"/>
    <w:rsid w:val="00B6209D"/>
    <w:rsid w:val="00B63C15"/>
    <w:rsid w:val="00B64673"/>
    <w:rsid w:val="00B8507F"/>
    <w:rsid w:val="00B85C2F"/>
    <w:rsid w:val="00B901A0"/>
    <w:rsid w:val="00B97A21"/>
    <w:rsid w:val="00BA1696"/>
    <w:rsid w:val="00BA322C"/>
    <w:rsid w:val="00BA5C93"/>
    <w:rsid w:val="00BA6FD9"/>
    <w:rsid w:val="00BB0E7B"/>
    <w:rsid w:val="00BB1DB6"/>
    <w:rsid w:val="00BC7993"/>
    <w:rsid w:val="00BD4090"/>
    <w:rsid w:val="00BD4A0B"/>
    <w:rsid w:val="00BD789A"/>
    <w:rsid w:val="00BE5C06"/>
    <w:rsid w:val="00BF2FC7"/>
    <w:rsid w:val="00BF3288"/>
    <w:rsid w:val="00BF73DA"/>
    <w:rsid w:val="00C05CE6"/>
    <w:rsid w:val="00C0727E"/>
    <w:rsid w:val="00C122F7"/>
    <w:rsid w:val="00C16468"/>
    <w:rsid w:val="00C17364"/>
    <w:rsid w:val="00C21B42"/>
    <w:rsid w:val="00C24907"/>
    <w:rsid w:val="00C32C3E"/>
    <w:rsid w:val="00C376A1"/>
    <w:rsid w:val="00C37A11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6B76"/>
    <w:rsid w:val="00CA2128"/>
    <w:rsid w:val="00CA527D"/>
    <w:rsid w:val="00CA5E42"/>
    <w:rsid w:val="00CB12AA"/>
    <w:rsid w:val="00CB1302"/>
    <w:rsid w:val="00CB3FF0"/>
    <w:rsid w:val="00CB463E"/>
    <w:rsid w:val="00CB637D"/>
    <w:rsid w:val="00CC3C4D"/>
    <w:rsid w:val="00CC52E2"/>
    <w:rsid w:val="00CD788C"/>
    <w:rsid w:val="00CD7E6F"/>
    <w:rsid w:val="00CE600C"/>
    <w:rsid w:val="00CE7809"/>
    <w:rsid w:val="00CF0FB9"/>
    <w:rsid w:val="00CF7255"/>
    <w:rsid w:val="00D01D7D"/>
    <w:rsid w:val="00D04282"/>
    <w:rsid w:val="00D077A8"/>
    <w:rsid w:val="00D12B3C"/>
    <w:rsid w:val="00D169B8"/>
    <w:rsid w:val="00D259A2"/>
    <w:rsid w:val="00D27082"/>
    <w:rsid w:val="00D30E0B"/>
    <w:rsid w:val="00D30E40"/>
    <w:rsid w:val="00D34237"/>
    <w:rsid w:val="00D37963"/>
    <w:rsid w:val="00D37CAA"/>
    <w:rsid w:val="00D433A6"/>
    <w:rsid w:val="00D445E7"/>
    <w:rsid w:val="00D448F6"/>
    <w:rsid w:val="00D44D4C"/>
    <w:rsid w:val="00D47038"/>
    <w:rsid w:val="00D50E9D"/>
    <w:rsid w:val="00D63E24"/>
    <w:rsid w:val="00D64869"/>
    <w:rsid w:val="00D64A62"/>
    <w:rsid w:val="00D80CD5"/>
    <w:rsid w:val="00D81578"/>
    <w:rsid w:val="00D86C92"/>
    <w:rsid w:val="00D86D11"/>
    <w:rsid w:val="00D87705"/>
    <w:rsid w:val="00D957FA"/>
    <w:rsid w:val="00DA3FC3"/>
    <w:rsid w:val="00DB198B"/>
    <w:rsid w:val="00DB7AB1"/>
    <w:rsid w:val="00DC58E8"/>
    <w:rsid w:val="00DD18D2"/>
    <w:rsid w:val="00DE67D7"/>
    <w:rsid w:val="00DF0A57"/>
    <w:rsid w:val="00DF0D46"/>
    <w:rsid w:val="00DF6CF3"/>
    <w:rsid w:val="00E15D7F"/>
    <w:rsid w:val="00E205CF"/>
    <w:rsid w:val="00E234AD"/>
    <w:rsid w:val="00E27776"/>
    <w:rsid w:val="00E30236"/>
    <w:rsid w:val="00E30425"/>
    <w:rsid w:val="00E375F1"/>
    <w:rsid w:val="00E44CEF"/>
    <w:rsid w:val="00E45E07"/>
    <w:rsid w:val="00E50A45"/>
    <w:rsid w:val="00E575A2"/>
    <w:rsid w:val="00E6004A"/>
    <w:rsid w:val="00E702EB"/>
    <w:rsid w:val="00E76B45"/>
    <w:rsid w:val="00E82EFF"/>
    <w:rsid w:val="00E84163"/>
    <w:rsid w:val="00E91DBB"/>
    <w:rsid w:val="00E96572"/>
    <w:rsid w:val="00EA3D23"/>
    <w:rsid w:val="00EA7E75"/>
    <w:rsid w:val="00EB19B6"/>
    <w:rsid w:val="00EB5CB4"/>
    <w:rsid w:val="00EC3E86"/>
    <w:rsid w:val="00EC7A86"/>
    <w:rsid w:val="00ED5F95"/>
    <w:rsid w:val="00F03CC3"/>
    <w:rsid w:val="00F13952"/>
    <w:rsid w:val="00F24D96"/>
    <w:rsid w:val="00F268E0"/>
    <w:rsid w:val="00F3550B"/>
    <w:rsid w:val="00F55A19"/>
    <w:rsid w:val="00F579B0"/>
    <w:rsid w:val="00F721D7"/>
    <w:rsid w:val="00F7704C"/>
    <w:rsid w:val="00F867D1"/>
    <w:rsid w:val="00F9027C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52F4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5FF4FF"/>
  <w15:docId w15:val="{2B52D12D-4FAF-473D-9B3D-DF68009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2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6"/>
      </w:numPr>
    </w:pPr>
  </w:style>
  <w:style w:type="numbering" w:customStyle="1" w:styleId="WW8Num34">
    <w:name w:val="WW8Num34"/>
    <w:rsid w:val="007A7120"/>
    <w:pPr>
      <w:numPr>
        <w:numId w:val="14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01D34-B93F-4A26-B991-81D47CEA4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2138</Words>
  <Characters>12834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Borycka</dc:creator>
  <cp:lastModifiedBy>Urszula Lejawka</cp:lastModifiedBy>
  <cp:revision>6</cp:revision>
  <cp:lastPrinted>2020-01-14T09:45:00Z</cp:lastPrinted>
  <dcterms:created xsi:type="dcterms:W3CDTF">2020-07-08T13:29:00Z</dcterms:created>
  <dcterms:modified xsi:type="dcterms:W3CDTF">2020-09-14T10:47:00Z</dcterms:modified>
</cp:coreProperties>
</file>