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07B96E" w14:textId="793B04E1" w:rsidR="00CC1FD4" w:rsidRPr="00CC1FD4" w:rsidRDefault="00CC1FD4" w:rsidP="00CC1FD4">
      <w:pPr>
        <w:shd w:val="clear" w:color="auto" w:fill="FFFFFF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Pr="00B6555A">
        <w:rPr>
          <w:rFonts w:ascii="Cambria" w:hAnsi="Cambria" w:cs="Calibri"/>
          <w:b/>
          <w:sz w:val="20"/>
          <w:szCs w:val="20"/>
        </w:rPr>
        <w:t>„</w:t>
      </w:r>
      <w:r w:rsidRPr="00374C59">
        <w:rPr>
          <w:rFonts w:ascii="Cambria" w:hAnsi="Cambria"/>
          <w:b/>
          <w:sz w:val="20"/>
          <w:szCs w:val="20"/>
        </w:rPr>
        <w:t xml:space="preserve">Sporządzenie w 2022 roku operatów szacunkowych, opinii w zakresie wyceny wzrostu wartości nieruchomości w celu naliczenia „opłaty </w:t>
      </w:r>
      <w:proofErr w:type="spellStart"/>
      <w:r w:rsidRPr="00374C59">
        <w:rPr>
          <w:rFonts w:ascii="Cambria" w:hAnsi="Cambria"/>
          <w:b/>
          <w:sz w:val="20"/>
          <w:szCs w:val="20"/>
        </w:rPr>
        <w:t>adiace</w:t>
      </w:r>
      <w:r>
        <w:rPr>
          <w:rFonts w:ascii="Cambria" w:hAnsi="Cambria"/>
          <w:b/>
          <w:sz w:val="20"/>
          <w:szCs w:val="20"/>
        </w:rPr>
        <w:t>nckiej</w:t>
      </w:r>
      <w:proofErr w:type="spellEnd"/>
      <w:r w:rsidRPr="00B6555A">
        <w:rPr>
          <w:rFonts w:ascii="Cambria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Prawną </w:t>
      </w:r>
      <w:proofErr w:type="spellStart"/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  <w:bookmarkStart w:id="1" w:name="_GoBack"/>
      <w:bookmarkEnd w:id="1"/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69F0" w14:textId="20C42EE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C1FD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FE59C" w14:textId="77777777" w:rsidR="00CC1FD4" w:rsidRDefault="00CC1FD4" w:rsidP="00CC1FD4">
    <w:pPr>
      <w:rPr>
        <w:rFonts w:ascii="Cambria" w:hAnsi="Cambria"/>
        <w:b/>
        <w:bCs/>
        <w:sz w:val="20"/>
        <w:szCs w:val="20"/>
      </w:rPr>
    </w:pPr>
  </w:p>
  <w:p w14:paraId="4AC5FDF8" w14:textId="5FF1650C" w:rsidR="0050185B" w:rsidRPr="00CC1FD4" w:rsidRDefault="00CC1FD4" w:rsidP="00CC1FD4">
    <w:pPr>
      <w:rPr>
        <w:rFonts w:ascii="Cambria" w:hAnsi="Cambria"/>
        <w:b/>
        <w:bCs/>
        <w:sz w:val="20"/>
        <w:szCs w:val="20"/>
      </w:rPr>
    </w:pPr>
    <w:r w:rsidRPr="00374C59">
      <w:rPr>
        <w:rFonts w:ascii="Cambria" w:hAnsi="Cambria"/>
        <w:b/>
        <w:bCs/>
        <w:sz w:val="20"/>
        <w:szCs w:val="20"/>
      </w:rPr>
      <w:t xml:space="preserve">Numer referencyjny: </w:t>
    </w:r>
    <w:r w:rsidRPr="00374C59">
      <w:rPr>
        <w:rFonts w:ascii="Cambria" w:hAnsi="Cambria"/>
        <w:b/>
        <w:sz w:val="20"/>
        <w:szCs w:val="20"/>
      </w:rPr>
      <w:t>WIN.ZP.271.4.2022 MD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1FD4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2016-07-26T08:32:00Z</cp:lastPrinted>
  <dcterms:created xsi:type="dcterms:W3CDTF">2021-01-27T07:50:00Z</dcterms:created>
  <dcterms:modified xsi:type="dcterms:W3CDTF">2022-01-26T10:01:00Z</dcterms:modified>
</cp:coreProperties>
</file>